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B5" w:rsidRPr="00C47AFE" w:rsidRDefault="00A17AB5" w:rsidP="00A17AB5">
      <w:pPr>
        <w:jc w:val="center"/>
        <w:rPr>
          <w:rFonts w:ascii="王漢宗細圓體繁" w:eastAsia="王漢宗細圓體繁"/>
          <w:sz w:val="44"/>
          <w:szCs w:val="44"/>
        </w:rPr>
      </w:pPr>
      <w:bookmarkStart w:id="0" w:name="_GoBack"/>
      <w:bookmarkEnd w:id="0"/>
      <w:r w:rsidRPr="00C47AFE">
        <w:rPr>
          <w:rFonts w:ascii="王漢宗細圓體繁" w:eastAsia="王漢宗細圓體繁" w:hint="eastAsia"/>
          <w:sz w:val="44"/>
          <w:szCs w:val="44"/>
        </w:rPr>
        <w:t>二零一零年至二零一二年</w:t>
      </w:r>
    </w:p>
    <w:p w:rsidR="00A17AB5" w:rsidRPr="00C47AFE" w:rsidRDefault="00A17AB5" w:rsidP="00A17AB5">
      <w:pPr>
        <w:jc w:val="center"/>
        <w:rPr>
          <w:rFonts w:ascii="王漢宗細圓體繁" w:eastAsia="王漢宗細圓體繁"/>
          <w:sz w:val="44"/>
          <w:szCs w:val="44"/>
        </w:rPr>
      </w:pPr>
      <w:r w:rsidRPr="00C47AFE">
        <w:rPr>
          <w:rFonts w:ascii="王漢宗細圓體繁" w:eastAsia="王漢宗細圓體繁" w:hint="eastAsia"/>
          <w:sz w:val="44"/>
          <w:szCs w:val="44"/>
        </w:rPr>
        <w:t>全日制事奉培訓課程</w:t>
      </w:r>
    </w:p>
    <w:p w:rsidR="00A17AB5" w:rsidRPr="00865627" w:rsidRDefault="00A17AB5" w:rsidP="00A17AB5">
      <w:pPr>
        <w:numPr>
          <w:ilvl w:val="0"/>
          <w:numId w:val="1"/>
        </w:numPr>
        <w:jc w:val="center"/>
        <w:rPr>
          <w:rFonts w:ascii="王漢宗細圓體繁" w:eastAsia="王漢宗細圓體繁"/>
          <w:sz w:val="44"/>
          <w:szCs w:val="44"/>
        </w:rPr>
      </w:pPr>
      <w:r w:rsidRPr="00C47AFE">
        <w:rPr>
          <w:rFonts w:ascii="王漢宗細圓體繁" w:eastAsia="王漢宗細圓體繁" w:hint="eastAsia"/>
          <w:sz w:val="44"/>
          <w:szCs w:val="44"/>
        </w:rPr>
        <w:t>春季</w:t>
      </w:r>
    </w:p>
    <w:p w:rsidR="00A17AB5" w:rsidRPr="00943020" w:rsidRDefault="00A17AB5" w:rsidP="00A17AB5">
      <w:pPr>
        <w:jc w:val="center"/>
        <w:rPr>
          <w:rFonts w:ascii="王漢宗特圓體繁" w:eastAsia="王漢宗特圓體繁"/>
          <w:sz w:val="48"/>
          <w:szCs w:val="48"/>
        </w:rPr>
      </w:pPr>
      <w:r w:rsidRPr="00943020">
        <w:rPr>
          <w:rFonts w:ascii="王漢宗特圓體繁" w:eastAsia="王漢宗特圓體繁" w:hint="eastAsia"/>
          <w:sz w:val="48"/>
          <w:szCs w:val="48"/>
        </w:rPr>
        <w:t>聖經研讀</w:t>
      </w:r>
    </w:p>
    <w:p w:rsidR="00A17AB5" w:rsidRPr="00C47AFE" w:rsidRDefault="00A17AB5" w:rsidP="00A17AB5">
      <w:pPr>
        <w:jc w:val="center"/>
        <w:rPr>
          <w:rFonts w:ascii="王漢宗細圓體繁" w:eastAsia="王漢宗細圓體繁"/>
        </w:rPr>
      </w:pPr>
    </w:p>
    <w:p w:rsidR="00A17AB5" w:rsidRDefault="00A17AB5" w:rsidP="00A17AB5">
      <w:pPr>
        <w:jc w:val="center"/>
        <w:rPr>
          <w:rFonts w:ascii="王漢宗顏楷體繁" w:eastAsia="王漢宗顏楷體繁"/>
          <w:sz w:val="48"/>
          <w:szCs w:val="48"/>
        </w:rPr>
      </w:pPr>
    </w:p>
    <w:p w:rsidR="00A17AB5" w:rsidRDefault="00A17AB5" w:rsidP="00A17AB5">
      <w:pPr>
        <w:jc w:val="center"/>
        <w:rPr>
          <w:rFonts w:ascii="王漢宗顏楷體繁" w:eastAsia="王漢宗顏楷體繁" w:hint="eastAsia"/>
          <w:sz w:val="48"/>
          <w:szCs w:val="48"/>
        </w:rPr>
      </w:pPr>
    </w:p>
    <w:p w:rsidR="00A17AB5" w:rsidRDefault="00A17AB5" w:rsidP="00A17AB5">
      <w:pPr>
        <w:jc w:val="center"/>
        <w:rPr>
          <w:rFonts w:ascii="王漢宗顏楷體繁" w:eastAsia="王漢宗顏楷體繁" w:hint="eastAsia"/>
          <w:sz w:val="48"/>
          <w:szCs w:val="48"/>
        </w:rPr>
      </w:pPr>
    </w:p>
    <w:p w:rsidR="00A17AB5" w:rsidRDefault="00A17AB5" w:rsidP="00A17AB5">
      <w:pPr>
        <w:jc w:val="center"/>
        <w:rPr>
          <w:rFonts w:ascii="王漢宗顏楷體繁" w:eastAsia="王漢宗顏楷體繁"/>
          <w:sz w:val="48"/>
          <w:szCs w:val="48"/>
        </w:rPr>
      </w:pPr>
    </w:p>
    <w:p w:rsidR="00A17AB5" w:rsidRPr="009E62D0" w:rsidRDefault="00A17AB5" w:rsidP="00A17AB5">
      <w:pPr>
        <w:jc w:val="center"/>
        <w:rPr>
          <w:rFonts w:ascii="王漢宗顏楷體繁" w:eastAsia="王漢宗顏楷體繁"/>
          <w:sz w:val="96"/>
          <w:szCs w:val="96"/>
        </w:rPr>
      </w:pPr>
      <w:r w:rsidRPr="009E62D0">
        <w:rPr>
          <w:rFonts w:ascii="王漢宗顏楷體繁" w:eastAsia="王漢宗顏楷體繁" w:hint="eastAsia"/>
          <w:sz w:val="96"/>
          <w:szCs w:val="96"/>
        </w:rPr>
        <w:t>撒母耳記概覽</w:t>
      </w:r>
    </w:p>
    <w:p w:rsidR="00A17AB5" w:rsidRPr="00297FC2" w:rsidRDefault="00A17AB5" w:rsidP="00A17AB5">
      <w:pPr>
        <w:jc w:val="center"/>
        <w:rPr>
          <w:rFonts w:ascii="王漢宗顏楷體繁" w:eastAsia="王漢宗顏楷體繁"/>
          <w:sz w:val="52"/>
          <w:szCs w:val="52"/>
        </w:rPr>
      </w:pPr>
      <w:r>
        <w:rPr>
          <w:rFonts w:ascii="王漢宗顏楷體繁" w:eastAsia="王漢宗顏楷體繁" w:hint="eastAsia"/>
          <w:sz w:val="52"/>
          <w:szCs w:val="52"/>
        </w:rPr>
        <w:t>萬軍之耶和華是以色列的王</w:t>
      </w:r>
    </w:p>
    <w:p w:rsidR="00A17AB5" w:rsidRPr="0007157B" w:rsidRDefault="00A17AB5" w:rsidP="00A17AB5">
      <w:pPr>
        <w:rPr>
          <w:rFonts w:ascii="王漢宗細圓體繁" w:eastAsia="王漢宗細圓體繁"/>
        </w:rPr>
      </w:pPr>
    </w:p>
    <w:p w:rsidR="00A17AB5" w:rsidRDefault="00A17AB5" w:rsidP="00A17AB5">
      <w:pPr>
        <w:rPr>
          <w:rFonts w:ascii="王漢宗細圓體繁" w:eastAsia="王漢宗細圓體繁"/>
          <w:sz w:val="44"/>
          <w:szCs w:val="44"/>
        </w:rPr>
      </w:pPr>
    </w:p>
    <w:p w:rsidR="00A17AB5" w:rsidRDefault="00A17AB5" w:rsidP="00A17AB5">
      <w:pPr>
        <w:rPr>
          <w:rFonts w:ascii="王漢宗細圓體繁" w:eastAsia="王漢宗細圓體繁"/>
          <w:sz w:val="44"/>
          <w:szCs w:val="44"/>
        </w:rPr>
      </w:pPr>
    </w:p>
    <w:p w:rsidR="00A17AB5" w:rsidRDefault="00A17AB5" w:rsidP="00A17AB5">
      <w:pPr>
        <w:rPr>
          <w:rFonts w:ascii="王漢宗細圓體繁" w:eastAsia="王漢宗細圓體繁"/>
          <w:sz w:val="44"/>
          <w:szCs w:val="44"/>
        </w:rPr>
      </w:pPr>
    </w:p>
    <w:p w:rsidR="00A17AB5" w:rsidRDefault="00A17AB5" w:rsidP="00A17AB5">
      <w:pPr>
        <w:rPr>
          <w:rFonts w:ascii="王漢宗細圓體繁" w:eastAsia="王漢宗細圓體繁"/>
          <w:sz w:val="44"/>
          <w:szCs w:val="44"/>
        </w:rPr>
      </w:pPr>
    </w:p>
    <w:p w:rsidR="00A17AB5" w:rsidRDefault="00A17AB5" w:rsidP="00A17AB5">
      <w:pPr>
        <w:rPr>
          <w:rFonts w:ascii="王漢宗細圓體繁" w:eastAsia="王漢宗細圓體繁"/>
          <w:sz w:val="44"/>
          <w:szCs w:val="44"/>
        </w:rPr>
      </w:pPr>
    </w:p>
    <w:p w:rsidR="00A17AB5" w:rsidRDefault="00A17AB5" w:rsidP="00A17AB5">
      <w:pPr>
        <w:rPr>
          <w:rFonts w:ascii="王漢宗細圓體繁" w:eastAsia="王漢宗細圓體繁"/>
          <w:sz w:val="32"/>
          <w:szCs w:val="32"/>
        </w:rPr>
      </w:pPr>
    </w:p>
    <w:p w:rsidR="00A17AB5" w:rsidRPr="00C47AFE" w:rsidRDefault="00A17AB5" w:rsidP="00A17AB5">
      <w:pPr>
        <w:rPr>
          <w:rFonts w:ascii="王漢宗細圓體繁" w:eastAsia="王漢宗細圓體繁"/>
          <w:sz w:val="32"/>
          <w:szCs w:val="32"/>
        </w:rPr>
      </w:pPr>
      <w:r w:rsidRPr="00C47AFE">
        <w:rPr>
          <w:rFonts w:ascii="王漢宗細圓體繁" w:eastAsia="王漢宗細圓體繁" w:hint="eastAsia"/>
          <w:sz w:val="32"/>
          <w:szCs w:val="32"/>
        </w:rPr>
        <w:t>學員：李芳妮</w:t>
      </w:r>
    </w:p>
    <w:p w:rsidR="00A17AB5" w:rsidRDefault="00A17AB5" w:rsidP="00A17AB5">
      <w:pPr>
        <w:tabs>
          <w:tab w:val="center" w:pos="4153"/>
        </w:tabs>
        <w:rPr>
          <w:rFonts w:ascii="王漢宗細圓體繁" w:eastAsia="王漢宗細圓體繁"/>
          <w:sz w:val="32"/>
          <w:szCs w:val="32"/>
        </w:rPr>
      </w:pPr>
      <w:r w:rsidRPr="00C47AFE">
        <w:rPr>
          <w:rFonts w:ascii="王漢宗細圓體繁" w:eastAsia="王漢宗細圓體繁" w:hint="eastAsia"/>
          <w:sz w:val="32"/>
          <w:szCs w:val="32"/>
        </w:rPr>
        <w:t>日期：二零一一年三月</w:t>
      </w:r>
      <w:r>
        <w:rPr>
          <w:rFonts w:ascii="王漢宗細圓體繁" w:eastAsia="王漢宗細圓體繁" w:hint="eastAsia"/>
          <w:sz w:val="32"/>
          <w:szCs w:val="32"/>
        </w:rPr>
        <w:t>九日</w:t>
      </w:r>
      <w:r>
        <w:rPr>
          <w:rFonts w:ascii="王漢宗細圓體繁" w:eastAsia="王漢宗細圓體繁"/>
          <w:sz w:val="32"/>
          <w:szCs w:val="32"/>
        </w:rPr>
        <w:tab/>
      </w:r>
    </w:p>
    <w:p w:rsidR="00A17AB5" w:rsidRDefault="00A17AB5" w:rsidP="00A17AB5">
      <w:pPr>
        <w:tabs>
          <w:tab w:val="center" w:pos="4153"/>
        </w:tabs>
        <w:rPr>
          <w:rFonts w:ascii="王漢宗顏楷體繁" w:eastAsia="王漢宗顏楷體繁" w:hint="eastAsia"/>
          <w:sz w:val="40"/>
          <w:szCs w:val="40"/>
        </w:rPr>
      </w:pPr>
      <w:r>
        <w:rPr>
          <w:rFonts w:ascii="王漢宗特圓體繁" w:eastAsia="王漢宗特圓體繁"/>
          <w:sz w:val="40"/>
          <w:szCs w:val="40"/>
        </w:rPr>
        <w:br w:type="page"/>
      </w:r>
      <w:r w:rsidRPr="003A6BD5">
        <w:rPr>
          <w:rFonts w:ascii="王漢宗顏楷體繁" w:eastAsia="王漢宗顏楷體繁" w:hint="eastAsia"/>
          <w:sz w:val="40"/>
          <w:szCs w:val="40"/>
        </w:rPr>
        <w:lastRenderedPageBreak/>
        <w:t>目錄</w:t>
      </w:r>
    </w:p>
    <w:p w:rsidR="00A17AB5" w:rsidRPr="003A6BD5" w:rsidRDefault="00A17AB5" w:rsidP="00A17AB5">
      <w:pPr>
        <w:tabs>
          <w:tab w:val="center" w:pos="4153"/>
        </w:tabs>
        <w:rPr>
          <w:rFonts w:ascii="王漢宗顏楷體繁" w:eastAsia="王漢宗顏楷體繁" w:hint="eastAsia"/>
          <w:sz w:val="40"/>
          <w:szCs w:val="40"/>
        </w:rPr>
      </w:pPr>
    </w:p>
    <w:p w:rsidR="00A17AB5" w:rsidRPr="003A6BD5" w:rsidRDefault="00A17AB5" w:rsidP="00A17AB5">
      <w:pPr>
        <w:numPr>
          <w:ilvl w:val="0"/>
          <w:numId w:val="2"/>
        </w:numPr>
        <w:tabs>
          <w:tab w:val="center" w:pos="900"/>
          <w:tab w:val="left" w:pos="7200"/>
        </w:tabs>
        <w:spacing w:line="400" w:lineRule="exact"/>
        <w:rPr>
          <w:rFonts w:ascii="王漢宗顏楷體繁" w:eastAsia="王漢宗顏楷體繁" w:hint="eastAsia"/>
          <w:b/>
          <w:sz w:val="36"/>
          <w:szCs w:val="36"/>
        </w:rPr>
      </w:pPr>
      <w:r w:rsidRPr="003A6BD5">
        <w:rPr>
          <w:rFonts w:ascii="王漢宗顏楷體繁" w:eastAsia="王漢宗顏楷體繁" w:hint="eastAsia"/>
          <w:b/>
          <w:sz w:val="36"/>
          <w:szCs w:val="36"/>
        </w:rPr>
        <w:t>背景資料</w:t>
      </w:r>
      <w:r>
        <w:rPr>
          <w:rFonts w:ascii="王漢宗顏楷體繁" w:eastAsia="王漢宗顏楷體繁" w:hint="eastAsia"/>
          <w:b/>
          <w:sz w:val="36"/>
          <w:szCs w:val="36"/>
        </w:rPr>
        <w:tab/>
      </w:r>
      <w:r>
        <w:rPr>
          <w:rFonts w:eastAsia="王漢宗顏楷體繁"/>
          <w:b/>
          <w:sz w:val="36"/>
          <w:szCs w:val="36"/>
        </w:rPr>
        <w:t>P.1</w:t>
      </w:r>
    </w:p>
    <w:p w:rsidR="00A17AB5" w:rsidRPr="003A6BD5" w:rsidRDefault="00A17AB5" w:rsidP="00A17AB5">
      <w:pPr>
        <w:numPr>
          <w:ilvl w:val="0"/>
          <w:numId w:val="2"/>
        </w:numPr>
        <w:tabs>
          <w:tab w:val="center" w:pos="900"/>
          <w:tab w:val="left" w:pos="7200"/>
        </w:tabs>
        <w:spacing w:beforeLines="50" w:before="180" w:line="400" w:lineRule="exact"/>
        <w:rPr>
          <w:rFonts w:ascii="王漢宗顏楷體繁" w:eastAsia="王漢宗顏楷體繁" w:hint="eastAsia"/>
          <w:b/>
          <w:sz w:val="36"/>
          <w:szCs w:val="36"/>
        </w:rPr>
      </w:pPr>
      <w:r w:rsidRPr="003A6BD5">
        <w:rPr>
          <w:rFonts w:ascii="王漢宗顏楷體繁" w:eastAsia="王漢宗顏楷體繁" w:hint="eastAsia"/>
          <w:b/>
          <w:sz w:val="36"/>
          <w:szCs w:val="36"/>
        </w:rPr>
        <w:t>舊約中的地位</w:t>
      </w:r>
      <w:r>
        <w:rPr>
          <w:rFonts w:eastAsia="王漢宗顏楷體繁"/>
          <w:b/>
          <w:sz w:val="36"/>
          <w:szCs w:val="36"/>
        </w:rPr>
        <w:tab/>
        <w:t>P.2</w:t>
      </w:r>
    </w:p>
    <w:p w:rsidR="00A17AB5" w:rsidRDefault="00A17AB5" w:rsidP="00A17AB5">
      <w:pPr>
        <w:numPr>
          <w:ilvl w:val="0"/>
          <w:numId w:val="3"/>
        </w:numPr>
        <w:tabs>
          <w:tab w:val="center" w:pos="1260"/>
          <w:tab w:val="left" w:pos="7200"/>
        </w:tabs>
        <w:spacing w:beforeLines="50" w:before="180" w:afterLines="50" w:after="180" w:line="400" w:lineRule="exact"/>
        <w:ind w:hanging="482"/>
        <w:rPr>
          <w:rFonts w:ascii="王漢宗細圓體繁" w:eastAsia="王漢宗細圓體繁" w:hint="eastAsia"/>
          <w:b/>
          <w:sz w:val="32"/>
          <w:szCs w:val="32"/>
        </w:rPr>
      </w:pPr>
      <w:r>
        <w:rPr>
          <w:rFonts w:ascii="王漢宗細圓體繁" w:eastAsia="王漢宗細圓體繁" w:hint="eastAsia"/>
          <w:b/>
          <w:sz w:val="32"/>
          <w:szCs w:val="32"/>
        </w:rPr>
        <w:t>承先：局部實驗神的應許</w:t>
      </w:r>
      <w:r>
        <w:rPr>
          <w:rFonts w:eastAsia="王漢宗細圓體繁"/>
          <w:b/>
          <w:sz w:val="32"/>
          <w:szCs w:val="32"/>
        </w:rPr>
        <w:tab/>
      </w:r>
      <w:r>
        <w:rPr>
          <w:rFonts w:eastAsia="王漢宗顏楷體繁"/>
          <w:b/>
          <w:sz w:val="36"/>
          <w:szCs w:val="36"/>
        </w:rPr>
        <w:t>P.2</w:t>
      </w:r>
    </w:p>
    <w:p w:rsidR="00A17AB5" w:rsidRPr="0047056E" w:rsidRDefault="00A17AB5" w:rsidP="00A17AB5">
      <w:pPr>
        <w:numPr>
          <w:ilvl w:val="0"/>
          <w:numId w:val="3"/>
        </w:numPr>
        <w:tabs>
          <w:tab w:val="center" w:pos="1260"/>
          <w:tab w:val="left" w:pos="7200"/>
        </w:tabs>
        <w:spacing w:beforeLines="50" w:before="180" w:afterLines="50" w:after="180" w:line="400" w:lineRule="exact"/>
        <w:ind w:hanging="482"/>
        <w:rPr>
          <w:rFonts w:ascii="王漢宗細圓體繁" w:eastAsia="王漢宗細圓體繁" w:hint="eastAsia"/>
          <w:b/>
          <w:sz w:val="32"/>
          <w:szCs w:val="32"/>
        </w:rPr>
      </w:pPr>
      <w:r>
        <w:rPr>
          <w:rFonts w:ascii="王漢宗細圓體繁" w:eastAsia="王漢宗細圓體繁" w:hint="eastAsia"/>
          <w:b/>
          <w:sz w:val="32"/>
          <w:szCs w:val="32"/>
        </w:rPr>
        <w:t>啟後：人棄神作王、但神對人不離不棄</w:t>
      </w:r>
      <w:r>
        <w:rPr>
          <w:rFonts w:eastAsia="王漢宗細圓體繁"/>
          <w:b/>
          <w:sz w:val="32"/>
          <w:szCs w:val="32"/>
        </w:rPr>
        <w:tab/>
      </w:r>
      <w:r>
        <w:rPr>
          <w:rFonts w:eastAsia="王漢宗顏楷體繁"/>
          <w:b/>
          <w:sz w:val="36"/>
          <w:szCs w:val="36"/>
        </w:rPr>
        <w:t>P.2</w:t>
      </w:r>
    </w:p>
    <w:p w:rsidR="00A17AB5" w:rsidRPr="003A6BD5" w:rsidRDefault="00A17AB5" w:rsidP="00A17AB5">
      <w:pPr>
        <w:numPr>
          <w:ilvl w:val="0"/>
          <w:numId w:val="2"/>
        </w:numPr>
        <w:tabs>
          <w:tab w:val="center" w:pos="900"/>
          <w:tab w:val="left" w:pos="7200"/>
        </w:tabs>
        <w:spacing w:beforeLines="50" w:before="180" w:line="400" w:lineRule="exact"/>
        <w:rPr>
          <w:rFonts w:ascii="王漢宗顏楷體繁" w:eastAsia="王漢宗顏楷體繁" w:hint="eastAsia"/>
          <w:b/>
          <w:sz w:val="36"/>
          <w:szCs w:val="36"/>
        </w:rPr>
      </w:pPr>
      <w:r w:rsidRPr="003A6BD5">
        <w:rPr>
          <w:rFonts w:ascii="王漢宗顏楷體繁" w:eastAsia="王漢宗顏楷體繁" w:hint="eastAsia"/>
          <w:b/>
          <w:sz w:val="36"/>
          <w:szCs w:val="36"/>
        </w:rPr>
        <w:t>本書大綱</w:t>
      </w:r>
      <w:r>
        <w:rPr>
          <w:rFonts w:eastAsia="王漢宗顏楷體繁"/>
          <w:b/>
          <w:sz w:val="36"/>
          <w:szCs w:val="36"/>
        </w:rPr>
        <w:tab/>
        <w:t>P.3</w:t>
      </w:r>
    </w:p>
    <w:p w:rsidR="00A17AB5" w:rsidRPr="003A6BD5" w:rsidRDefault="00A17AB5" w:rsidP="00A17AB5">
      <w:pPr>
        <w:numPr>
          <w:ilvl w:val="0"/>
          <w:numId w:val="2"/>
        </w:numPr>
        <w:tabs>
          <w:tab w:val="center" w:pos="900"/>
          <w:tab w:val="left" w:pos="7200"/>
        </w:tabs>
        <w:spacing w:beforeLines="50" w:before="180" w:line="400" w:lineRule="exact"/>
        <w:rPr>
          <w:rFonts w:ascii="王漢宗顏楷體繁" w:eastAsia="王漢宗顏楷體繁" w:hint="eastAsia"/>
          <w:b/>
          <w:sz w:val="36"/>
          <w:szCs w:val="36"/>
        </w:rPr>
      </w:pPr>
      <w:r w:rsidRPr="003A6BD5">
        <w:rPr>
          <w:rFonts w:ascii="王漢宗顏楷體繁" w:eastAsia="王漢宗顏楷體繁" w:hint="eastAsia"/>
          <w:b/>
          <w:sz w:val="36"/>
          <w:szCs w:val="36"/>
        </w:rPr>
        <w:t>鑰字、鑰節</w:t>
      </w:r>
      <w:r>
        <w:rPr>
          <w:rFonts w:eastAsia="王漢宗顏楷體繁"/>
          <w:b/>
          <w:sz w:val="36"/>
          <w:szCs w:val="36"/>
        </w:rPr>
        <w:tab/>
        <w:t>P.4</w:t>
      </w:r>
    </w:p>
    <w:p w:rsidR="00A17AB5" w:rsidRPr="003A6BD5" w:rsidRDefault="00A17AB5" w:rsidP="00A17AB5">
      <w:pPr>
        <w:numPr>
          <w:ilvl w:val="0"/>
          <w:numId w:val="2"/>
        </w:numPr>
        <w:tabs>
          <w:tab w:val="center" w:pos="900"/>
          <w:tab w:val="left" w:pos="7200"/>
        </w:tabs>
        <w:spacing w:beforeLines="50" w:before="180" w:line="400" w:lineRule="exact"/>
        <w:rPr>
          <w:rFonts w:ascii="王漢宗顏楷體繁" w:eastAsia="王漢宗顏楷體繁" w:hint="eastAsia"/>
          <w:b/>
          <w:sz w:val="36"/>
          <w:szCs w:val="36"/>
        </w:rPr>
      </w:pPr>
      <w:r w:rsidRPr="003A6BD5">
        <w:rPr>
          <w:rFonts w:ascii="王漢宗顏楷體繁" w:eastAsia="王漢宗顏楷體繁" w:hint="eastAsia"/>
          <w:b/>
          <w:sz w:val="36"/>
          <w:szCs w:val="36"/>
        </w:rPr>
        <w:t>本書主旨</w:t>
      </w:r>
      <w:r>
        <w:rPr>
          <w:rFonts w:eastAsia="王漢宗顏楷體繁"/>
          <w:b/>
          <w:sz w:val="36"/>
          <w:szCs w:val="36"/>
        </w:rPr>
        <w:tab/>
        <w:t>P.4</w:t>
      </w:r>
    </w:p>
    <w:p w:rsidR="00A17AB5" w:rsidRPr="003A6BD5" w:rsidRDefault="00A17AB5" w:rsidP="00A17AB5">
      <w:pPr>
        <w:numPr>
          <w:ilvl w:val="0"/>
          <w:numId w:val="2"/>
        </w:numPr>
        <w:tabs>
          <w:tab w:val="center" w:pos="900"/>
          <w:tab w:val="left" w:pos="7200"/>
        </w:tabs>
        <w:spacing w:beforeLines="50" w:before="180" w:afterLines="50" w:after="180" w:line="400" w:lineRule="exact"/>
        <w:rPr>
          <w:rFonts w:ascii="王漢宗顏楷體繁" w:eastAsia="王漢宗顏楷體繁" w:hint="eastAsia"/>
          <w:b/>
          <w:sz w:val="36"/>
          <w:szCs w:val="36"/>
        </w:rPr>
      </w:pPr>
      <w:r w:rsidRPr="003A6BD5">
        <w:rPr>
          <w:rFonts w:ascii="王漢宗顏楷體繁" w:eastAsia="王漢宗顏楷體繁" w:hint="eastAsia"/>
          <w:b/>
          <w:sz w:val="36"/>
          <w:szCs w:val="36"/>
        </w:rPr>
        <w:t>重點思考</w:t>
      </w:r>
      <w:r>
        <w:rPr>
          <w:rFonts w:eastAsia="王漢宗顏楷體繁"/>
          <w:b/>
          <w:sz w:val="36"/>
          <w:szCs w:val="36"/>
        </w:rPr>
        <w:tab/>
        <w:t>P.5</w:t>
      </w:r>
    </w:p>
    <w:p w:rsidR="00A17AB5" w:rsidRPr="0047056E" w:rsidRDefault="00A17AB5" w:rsidP="00A17AB5">
      <w:pPr>
        <w:numPr>
          <w:ilvl w:val="0"/>
          <w:numId w:val="4"/>
        </w:numPr>
        <w:tabs>
          <w:tab w:val="center" w:pos="1260"/>
          <w:tab w:val="left" w:pos="7200"/>
        </w:tabs>
        <w:spacing w:beforeLines="50" w:before="180" w:afterLines="50" w:after="180" w:line="400" w:lineRule="exact"/>
        <w:rPr>
          <w:rFonts w:ascii="王漢宗細圓體繁" w:eastAsia="王漢宗細圓體繁" w:hint="eastAsia"/>
          <w:b/>
          <w:sz w:val="32"/>
          <w:szCs w:val="32"/>
        </w:rPr>
      </w:pPr>
      <w:r>
        <w:rPr>
          <w:rFonts w:ascii="王漢宗細圓體繁" w:eastAsia="王漢宗細圓體繁" w:hint="eastAsia"/>
          <w:b/>
          <w:sz w:val="32"/>
          <w:szCs w:val="32"/>
        </w:rPr>
        <w:t>耶和華是真正的王</w:t>
      </w:r>
      <w:r>
        <w:rPr>
          <w:rFonts w:eastAsia="王漢宗細圓體繁"/>
          <w:b/>
          <w:sz w:val="32"/>
          <w:szCs w:val="32"/>
        </w:rPr>
        <w:tab/>
      </w:r>
      <w:r>
        <w:rPr>
          <w:rFonts w:eastAsia="王漢宗顏楷體繁"/>
          <w:b/>
          <w:sz w:val="36"/>
          <w:szCs w:val="36"/>
        </w:rPr>
        <w:t>P.5</w:t>
      </w:r>
    </w:p>
    <w:p w:rsidR="00A17AB5" w:rsidRDefault="00A17AB5" w:rsidP="00A17AB5">
      <w:pPr>
        <w:numPr>
          <w:ilvl w:val="0"/>
          <w:numId w:val="4"/>
        </w:numPr>
        <w:tabs>
          <w:tab w:val="center" w:pos="1260"/>
          <w:tab w:val="left" w:pos="7200"/>
        </w:tabs>
        <w:spacing w:beforeLines="50" w:before="180" w:afterLines="50" w:after="180" w:line="400" w:lineRule="exact"/>
        <w:rPr>
          <w:rFonts w:ascii="王漢宗細圓體繁" w:eastAsia="王漢宗細圓體繁" w:hint="eastAsia"/>
          <w:b/>
          <w:sz w:val="32"/>
          <w:szCs w:val="32"/>
        </w:rPr>
      </w:pPr>
      <w:r>
        <w:rPr>
          <w:rFonts w:ascii="王漢宗細圓體繁" w:eastAsia="王漢宗細圓體繁" w:hint="eastAsia"/>
          <w:b/>
          <w:sz w:val="32"/>
          <w:szCs w:val="32"/>
        </w:rPr>
        <w:t>耶和華王尋求合用的器皿</w:t>
      </w:r>
      <w:r>
        <w:rPr>
          <w:rFonts w:eastAsia="王漢宗細圓體繁"/>
          <w:b/>
          <w:sz w:val="32"/>
          <w:szCs w:val="32"/>
        </w:rPr>
        <w:tab/>
      </w:r>
      <w:r w:rsidRPr="00CA61DE">
        <w:rPr>
          <w:rFonts w:eastAsia="王漢宗細圓體繁"/>
          <w:b/>
          <w:sz w:val="36"/>
          <w:szCs w:val="36"/>
        </w:rPr>
        <w:t>P.6</w:t>
      </w:r>
    </w:p>
    <w:p w:rsidR="00A17AB5" w:rsidRPr="0047056E" w:rsidRDefault="00A17AB5" w:rsidP="00A17AB5">
      <w:pPr>
        <w:numPr>
          <w:ilvl w:val="0"/>
          <w:numId w:val="4"/>
        </w:numPr>
        <w:tabs>
          <w:tab w:val="center" w:pos="1260"/>
          <w:tab w:val="left" w:pos="7200"/>
        </w:tabs>
        <w:spacing w:beforeLines="50" w:before="180" w:afterLines="50" w:after="180" w:line="400" w:lineRule="exact"/>
        <w:rPr>
          <w:rFonts w:ascii="王漢宗細圓體繁" w:eastAsia="王漢宗細圓體繁" w:hint="eastAsia"/>
          <w:b/>
          <w:sz w:val="32"/>
          <w:szCs w:val="32"/>
        </w:rPr>
      </w:pPr>
      <w:r w:rsidRPr="0047056E">
        <w:rPr>
          <w:rFonts w:ascii="王漢宗細圓體繁" w:eastAsia="王漢宗細圓體繁" w:hint="eastAsia"/>
          <w:b/>
          <w:sz w:val="32"/>
          <w:szCs w:val="32"/>
        </w:rPr>
        <w:t>人</w:t>
      </w:r>
      <w:r>
        <w:rPr>
          <w:rFonts w:ascii="王漢宗細圓體繁" w:eastAsia="王漢宗細圓體繁" w:hint="eastAsia"/>
          <w:b/>
          <w:sz w:val="32"/>
          <w:szCs w:val="32"/>
        </w:rPr>
        <w:t>厭棄耶和華作他們的王</w:t>
      </w:r>
      <w:r>
        <w:rPr>
          <w:rFonts w:eastAsia="王漢宗細圓體繁"/>
          <w:b/>
          <w:sz w:val="32"/>
          <w:szCs w:val="32"/>
        </w:rPr>
        <w:tab/>
      </w:r>
      <w:r w:rsidRPr="00CA61DE">
        <w:rPr>
          <w:rFonts w:eastAsia="王漢宗細圓體繁"/>
          <w:b/>
          <w:sz w:val="36"/>
          <w:szCs w:val="36"/>
        </w:rPr>
        <w:t>P.7</w:t>
      </w:r>
    </w:p>
    <w:p w:rsidR="00A17AB5" w:rsidRPr="00CA61DE" w:rsidRDefault="00A17AB5" w:rsidP="00A17AB5">
      <w:pPr>
        <w:numPr>
          <w:ilvl w:val="0"/>
          <w:numId w:val="4"/>
        </w:numPr>
        <w:tabs>
          <w:tab w:val="center" w:pos="1260"/>
          <w:tab w:val="left" w:pos="7200"/>
        </w:tabs>
        <w:spacing w:beforeLines="50" w:before="180" w:afterLines="50" w:after="180" w:line="400" w:lineRule="exact"/>
        <w:rPr>
          <w:rFonts w:ascii="王漢宗細圓體繁" w:eastAsia="王漢宗細圓體繁" w:hint="eastAsia"/>
          <w:b/>
          <w:sz w:val="36"/>
          <w:szCs w:val="36"/>
        </w:rPr>
      </w:pPr>
      <w:r>
        <w:rPr>
          <w:rFonts w:ascii="王漢宗細圓體繁" w:eastAsia="王漢宗細圓體繁" w:hint="eastAsia"/>
          <w:b/>
          <w:sz w:val="32"/>
          <w:szCs w:val="32"/>
        </w:rPr>
        <w:t>耶和華王尋得合心意的器皿</w:t>
      </w:r>
      <w:r>
        <w:rPr>
          <w:rFonts w:eastAsia="王漢宗細圓體繁"/>
          <w:b/>
          <w:sz w:val="32"/>
          <w:szCs w:val="32"/>
        </w:rPr>
        <w:tab/>
      </w:r>
      <w:r w:rsidRPr="00CA61DE">
        <w:rPr>
          <w:rFonts w:eastAsia="王漢宗細圓體繁"/>
          <w:b/>
          <w:sz w:val="36"/>
          <w:szCs w:val="36"/>
        </w:rPr>
        <w:t>P.8</w:t>
      </w:r>
    </w:p>
    <w:p w:rsidR="00A17AB5" w:rsidRPr="003A6BD5" w:rsidRDefault="00A17AB5" w:rsidP="00A17AB5">
      <w:pPr>
        <w:numPr>
          <w:ilvl w:val="0"/>
          <w:numId w:val="2"/>
        </w:numPr>
        <w:tabs>
          <w:tab w:val="center" w:pos="900"/>
          <w:tab w:val="left" w:pos="7200"/>
        </w:tabs>
        <w:spacing w:beforeLines="50" w:before="180" w:line="400" w:lineRule="exact"/>
        <w:rPr>
          <w:rFonts w:ascii="王漢宗顏楷體繁" w:eastAsia="王漢宗顏楷體繁" w:hint="eastAsia"/>
          <w:b/>
          <w:sz w:val="36"/>
          <w:szCs w:val="36"/>
        </w:rPr>
      </w:pPr>
      <w:r w:rsidRPr="003A6BD5">
        <w:rPr>
          <w:rFonts w:ascii="王漢宗顏楷體繁" w:eastAsia="王漢宗顏楷體繁" w:hint="eastAsia"/>
          <w:b/>
          <w:sz w:val="36"/>
          <w:szCs w:val="36"/>
        </w:rPr>
        <w:t>新約中的地位</w:t>
      </w:r>
      <w:r>
        <w:rPr>
          <w:rFonts w:eastAsia="王漢宗顏楷體繁"/>
          <w:b/>
          <w:sz w:val="36"/>
          <w:szCs w:val="36"/>
        </w:rPr>
        <w:tab/>
        <w:t>P.10</w:t>
      </w:r>
    </w:p>
    <w:p w:rsidR="00A17AB5" w:rsidRDefault="00A17AB5" w:rsidP="00A17AB5">
      <w:pPr>
        <w:numPr>
          <w:ilvl w:val="0"/>
          <w:numId w:val="5"/>
        </w:numPr>
        <w:tabs>
          <w:tab w:val="center" w:pos="1260"/>
          <w:tab w:val="left" w:pos="7200"/>
        </w:tabs>
        <w:spacing w:beforeLines="50" w:before="180" w:afterLines="50" w:after="180" w:line="400" w:lineRule="exact"/>
        <w:rPr>
          <w:rFonts w:ascii="王漢宗細圓體繁" w:eastAsia="王漢宗細圓體繁" w:hint="eastAsia"/>
          <w:b/>
          <w:sz w:val="32"/>
          <w:szCs w:val="32"/>
        </w:rPr>
      </w:pPr>
      <w:r>
        <w:rPr>
          <w:rFonts w:ascii="王漢宗細圓體繁" w:eastAsia="王漢宗細圓體繁" w:hint="eastAsia"/>
          <w:b/>
          <w:sz w:val="32"/>
          <w:szCs w:val="32"/>
        </w:rPr>
        <w:t>大衛王是基督耶穌的豫表</w:t>
      </w:r>
      <w:r>
        <w:rPr>
          <w:rFonts w:eastAsia="王漢宗細圓體繁"/>
          <w:b/>
          <w:sz w:val="32"/>
          <w:szCs w:val="32"/>
        </w:rPr>
        <w:tab/>
      </w:r>
      <w:r>
        <w:rPr>
          <w:rFonts w:eastAsia="王漢宗顏楷體繁"/>
          <w:b/>
          <w:sz w:val="36"/>
          <w:szCs w:val="36"/>
        </w:rPr>
        <w:t>P.10</w:t>
      </w:r>
    </w:p>
    <w:p w:rsidR="00A17AB5" w:rsidRPr="003A6BD5" w:rsidRDefault="00A17AB5" w:rsidP="00A17AB5">
      <w:pPr>
        <w:numPr>
          <w:ilvl w:val="0"/>
          <w:numId w:val="5"/>
        </w:numPr>
        <w:tabs>
          <w:tab w:val="center" w:pos="1260"/>
          <w:tab w:val="left" w:pos="7200"/>
        </w:tabs>
        <w:spacing w:beforeLines="50" w:before="180" w:afterLines="50" w:after="180" w:line="400" w:lineRule="exact"/>
        <w:rPr>
          <w:rFonts w:ascii="王漢宗細圓體繁" w:eastAsia="王漢宗細圓體繁" w:hint="eastAsia"/>
          <w:b/>
          <w:sz w:val="32"/>
          <w:szCs w:val="32"/>
        </w:rPr>
      </w:pPr>
      <w:r>
        <w:rPr>
          <w:rFonts w:ascii="王漢宗細圓體繁" w:eastAsia="王漢宗細圓體繁" w:hint="eastAsia"/>
          <w:b/>
          <w:sz w:val="32"/>
          <w:szCs w:val="32"/>
        </w:rPr>
        <w:t>基督耶穌──終極合神心意的王</w:t>
      </w:r>
      <w:r>
        <w:rPr>
          <w:rFonts w:eastAsia="王漢宗細圓體繁"/>
          <w:b/>
          <w:sz w:val="32"/>
          <w:szCs w:val="32"/>
        </w:rPr>
        <w:tab/>
      </w:r>
      <w:r>
        <w:rPr>
          <w:rFonts w:eastAsia="王漢宗顏楷體繁"/>
          <w:b/>
          <w:sz w:val="36"/>
          <w:szCs w:val="36"/>
        </w:rPr>
        <w:t>P.10</w:t>
      </w:r>
    </w:p>
    <w:p w:rsidR="00A17AB5" w:rsidRPr="003A6BD5" w:rsidRDefault="00A17AB5" w:rsidP="00A17AB5">
      <w:pPr>
        <w:numPr>
          <w:ilvl w:val="0"/>
          <w:numId w:val="2"/>
        </w:numPr>
        <w:tabs>
          <w:tab w:val="center" w:pos="900"/>
          <w:tab w:val="left" w:pos="7200"/>
        </w:tabs>
        <w:spacing w:beforeLines="50" w:before="180" w:line="400" w:lineRule="exact"/>
        <w:rPr>
          <w:rFonts w:ascii="王漢宗顏楷體繁" w:eastAsia="王漢宗顏楷體繁" w:hint="eastAsia"/>
          <w:b/>
          <w:sz w:val="36"/>
          <w:szCs w:val="36"/>
        </w:rPr>
      </w:pPr>
      <w:r w:rsidRPr="003A6BD5">
        <w:rPr>
          <w:rFonts w:ascii="王漢宗顏楷體繁" w:eastAsia="王漢宗顏楷體繁" w:hint="eastAsia"/>
          <w:b/>
          <w:sz w:val="36"/>
          <w:szCs w:val="36"/>
        </w:rPr>
        <w:t>感想敢言</w:t>
      </w:r>
      <w:r>
        <w:rPr>
          <w:rFonts w:eastAsia="王漢宗顏楷體繁"/>
          <w:b/>
          <w:sz w:val="36"/>
          <w:szCs w:val="36"/>
        </w:rPr>
        <w:tab/>
        <w:t>P.11</w:t>
      </w:r>
    </w:p>
    <w:p w:rsidR="00A17AB5" w:rsidRPr="003A6BD5" w:rsidRDefault="00A17AB5" w:rsidP="00A17AB5">
      <w:pPr>
        <w:numPr>
          <w:ilvl w:val="0"/>
          <w:numId w:val="2"/>
        </w:numPr>
        <w:tabs>
          <w:tab w:val="center" w:pos="900"/>
          <w:tab w:val="left" w:pos="7200"/>
        </w:tabs>
        <w:spacing w:beforeLines="50" w:before="180" w:line="400" w:lineRule="exact"/>
        <w:rPr>
          <w:rFonts w:ascii="王漢宗顏楷體繁" w:eastAsia="王漢宗顏楷體繁" w:hint="eastAsia"/>
          <w:b/>
          <w:sz w:val="36"/>
          <w:szCs w:val="36"/>
        </w:rPr>
      </w:pPr>
      <w:r w:rsidRPr="003A6BD5">
        <w:rPr>
          <w:rFonts w:ascii="王漢宗顏楷體繁" w:eastAsia="王漢宗顏楷體繁" w:hint="eastAsia"/>
          <w:b/>
          <w:sz w:val="36"/>
          <w:szCs w:val="36"/>
        </w:rPr>
        <w:t>參考來源</w:t>
      </w:r>
      <w:r>
        <w:rPr>
          <w:rFonts w:eastAsia="王漢宗顏楷體繁"/>
          <w:b/>
          <w:sz w:val="36"/>
          <w:szCs w:val="36"/>
        </w:rPr>
        <w:tab/>
        <w:t>P.12</w:t>
      </w:r>
    </w:p>
    <w:p w:rsidR="00050833" w:rsidRDefault="00050833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>
      <w:pPr>
        <w:rPr>
          <w:rFonts w:hint="eastAsia"/>
        </w:rPr>
      </w:pPr>
    </w:p>
    <w:p w:rsidR="00A17AB5" w:rsidRDefault="00A17AB5" w:rsidP="00A17AB5">
      <w:pPr>
        <w:tabs>
          <w:tab w:val="center" w:pos="900"/>
        </w:tabs>
        <w:spacing w:beforeLines="50" w:before="180" w:afterLines="50" w:after="180" w:line="320" w:lineRule="exact"/>
        <w:jc w:val="both"/>
        <w:rPr>
          <w:rFonts w:ascii="Bookman Old Style" w:eastAsia="王漢宗顏楷體繁" w:hAnsi="Bookman Old Style" w:hint="eastAsia"/>
          <w:b/>
          <w:sz w:val="32"/>
          <w:szCs w:val="32"/>
        </w:rPr>
      </w:pPr>
      <w:r>
        <w:rPr>
          <w:rFonts w:ascii="Bookman Old Style" w:eastAsia="王漢宗顏楷體繁" w:hAnsi="Bookman Old Style" w:hint="eastAsia"/>
          <w:b/>
          <w:sz w:val="32"/>
          <w:szCs w:val="32"/>
        </w:rPr>
        <w:lastRenderedPageBreak/>
        <w:t>壹、</w:t>
      </w:r>
      <w:r w:rsidRPr="00432D44">
        <w:rPr>
          <w:rFonts w:ascii="Bookman Old Style" w:eastAsia="王漢宗顏楷體繁" w:hAnsi="Bookman Old Style" w:hint="eastAsia"/>
          <w:b/>
          <w:sz w:val="32"/>
          <w:szCs w:val="32"/>
        </w:rPr>
        <w:t>背景資料</w:t>
      </w:r>
    </w:p>
    <w:p w:rsidR="00A17AB5" w:rsidRPr="001363D2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ascii="王漢宗細圓體繁" w:eastAsia="王漢宗細圓體繁" w:hAnsi="Bookman Old Style" w:hint="eastAsia"/>
          <w:b/>
          <w:sz w:val="28"/>
          <w:szCs w:val="28"/>
        </w:rPr>
      </w:pPr>
      <w:r w:rsidRPr="001363D2">
        <w:rPr>
          <w:rFonts w:ascii="王漢宗細圓體繁" w:eastAsia="王漢宗細圓體繁" w:hAnsi="Bookman Old Style" w:hint="eastAsia"/>
          <w:b/>
          <w:sz w:val="28"/>
          <w:szCs w:val="28"/>
        </w:rPr>
        <w:t>一、本書名稱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撒母耳記在希伯來古卷原為一卷書，但後來七十士譯本為了方便使用，將書分為上、下兩冊。撒母耳記上和下也被稱為列王記第一及第二書，而列王記上和下則被稱為列王記第三及第四書。</w:t>
      </w:r>
    </w:p>
    <w:p w:rsidR="00A17AB5" w:rsidRDefault="00A17AB5" w:rsidP="00A17AB5">
      <w:pPr>
        <w:tabs>
          <w:tab w:val="center" w:pos="900"/>
        </w:tabs>
        <w:spacing w:beforeLines="50" w:before="180" w:afterLines="50" w:after="180" w:line="320" w:lineRule="exact"/>
        <w:ind w:leftChars="375" w:left="90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書中以撒母耳的事蹟為始，並且書內所記載的掃羅王與大衛王，都是由撒母耳所立的，因此本書以撒母耳為名。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450"/>
        <w:jc w:val="both"/>
        <w:rPr>
          <w:rFonts w:ascii="Bookman Old Style" w:eastAsia="王漢宗細圓體繁" w:hAnsi="Bookman Old Style" w:hint="eastAsia"/>
          <w:b/>
          <w:sz w:val="28"/>
          <w:szCs w:val="28"/>
        </w:rPr>
      </w:pPr>
      <w:r>
        <w:rPr>
          <w:rFonts w:ascii="Bookman Old Style" w:eastAsia="王漢宗細圓體繁" w:hAnsi="Bookman Old Style" w:hint="eastAsia"/>
          <w:b/>
          <w:sz w:val="28"/>
          <w:szCs w:val="28"/>
        </w:rPr>
        <w:t>二、本書著者</w:t>
      </w:r>
    </w:p>
    <w:p w:rsidR="00A17AB5" w:rsidRPr="003B7EA7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根據代上廿九</w:t>
      </w:r>
      <w:r>
        <w:rPr>
          <w:rFonts w:ascii="Bookman Old Style" w:eastAsia="王漢宗細圓體繁" w:hAnsi="Bookman Old Style" w:hint="eastAsia"/>
        </w:rPr>
        <w:t>29</w:t>
      </w:r>
      <w:r>
        <w:rPr>
          <w:rFonts w:ascii="Bookman Old Style" w:eastAsia="王漢宗細圓體繁" w:hAnsi="Bookman Old Style" w:hint="eastAsia"/>
        </w:rPr>
        <w:t>，作者包括撒母耳、先知拿單、先見迦得。基於本書第廿五章記載撒母耳之卒，故首廿四章該由他本人所寫，自廿五章後則由拿單和迦得補足。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450"/>
        <w:jc w:val="both"/>
        <w:rPr>
          <w:rFonts w:ascii="Bookman Old Style" w:eastAsia="王漢宗細圓體繁" w:hAnsi="Bookman Old Style" w:hint="eastAsia"/>
          <w:b/>
          <w:sz w:val="28"/>
          <w:szCs w:val="28"/>
        </w:rPr>
      </w:pPr>
      <w:r>
        <w:rPr>
          <w:rFonts w:ascii="Bookman Old Style" w:eastAsia="王漢宗細圓體繁" w:hAnsi="Bookman Old Style" w:hint="eastAsia"/>
          <w:b/>
          <w:sz w:val="28"/>
          <w:szCs w:val="28"/>
        </w:rPr>
        <w:t>三、編書時間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從撒下三５及撒上廿七６看來，編書日期在大衛去世後及猶大分裂國後，可能大約主前６世紀，當時的讀者或者處於猶太人被擄到巴比倫的沮喪和蒙羞的年代。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ascii="Bookman Old Style" w:eastAsia="王漢宗細圓體繁" w:hAnsi="Bookman Old Style" w:hint="eastAsia"/>
          <w:b/>
          <w:sz w:val="28"/>
          <w:szCs w:val="28"/>
        </w:rPr>
      </w:pPr>
      <w:r>
        <w:rPr>
          <w:rFonts w:ascii="Bookman Old Style" w:eastAsia="王漢宗細圓體繁" w:hAnsi="Bookman Old Style" w:hint="eastAsia"/>
          <w:b/>
          <w:sz w:val="28"/>
          <w:szCs w:val="28"/>
        </w:rPr>
        <w:t>四、書中時代</w:t>
      </w:r>
    </w:p>
    <w:p w:rsidR="00A17AB5" w:rsidRPr="00821BAE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本書所記載的歷史時間約有</w:t>
      </w:r>
      <w:r>
        <w:rPr>
          <w:rFonts w:ascii="Bookman Old Style" w:eastAsia="王漢宗細圓體繁" w:hAnsi="Bookman Old Style" w:hint="eastAsia"/>
        </w:rPr>
        <w:t>153</w:t>
      </w:r>
      <w:r>
        <w:rPr>
          <w:rFonts w:ascii="Bookman Old Style" w:eastAsia="王漢宗細圓體繁" w:hAnsi="Bookman Old Style" w:hint="eastAsia"/>
        </w:rPr>
        <w:t>年，自主前</w:t>
      </w:r>
      <w:r>
        <w:rPr>
          <w:rFonts w:ascii="Bookman Old Style" w:eastAsia="王漢宗細圓體繁" w:hAnsi="Bookman Old Style" w:hint="eastAsia"/>
        </w:rPr>
        <w:t>1171</w:t>
      </w:r>
      <w:r>
        <w:rPr>
          <w:rFonts w:ascii="Bookman Old Style" w:eastAsia="王漢宗細圓體繁" w:hAnsi="Bookman Old Style" w:hint="eastAsia"/>
        </w:rPr>
        <w:t>年至</w:t>
      </w:r>
      <w:r>
        <w:rPr>
          <w:rFonts w:ascii="Bookman Old Style" w:eastAsia="王漢宗細圓體繁" w:hAnsi="Bookman Old Style" w:hint="eastAsia"/>
        </w:rPr>
        <w:t>1018</w:t>
      </w:r>
      <w:r>
        <w:rPr>
          <w:rFonts w:ascii="Bookman Old Style" w:eastAsia="王漢宗細圓體繁" w:hAnsi="Bookman Old Style" w:hint="eastAsia"/>
        </w:rPr>
        <w:t>年。</w:t>
      </w:r>
    </w:p>
    <w:p w:rsidR="00A17AB5" w:rsidRPr="00D56619" w:rsidRDefault="00A17AB5" w:rsidP="00A17AB5">
      <w:pPr>
        <w:tabs>
          <w:tab w:val="left" w:pos="180"/>
          <w:tab w:val="left" w:pos="540"/>
          <w:tab w:val="left" w:pos="900"/>
        </w:tabs>
        <w:adjustRightInd w:val="0"/>
        <w:snapToGrid w:val="0"/>
        <w:spacing w:beforeLines="50" w:before="180" w:line="320" w:lineRule="exact"/>
        <w:ind w:left="720"/>
        <w:jc w:val="both"/>
        <w:rPr>
          <w:rFonts w:ascii="Bookman Old Style" w:eastAsia="王漢宗細圓體繁" w:hAnsi="Bookman Old Style" w:hint="eastAsia"/>
          <w:b/>
          <w:sz w:val="28"/>
          <w:szCs w:val="28"/>
        </w:rPr>
      </w:pPr>
      <w:r>
        <w:rPr>
          <w:rFonts w:ascii="Bookman Old Style" w:eastAsia="王漢宗細圓體繁" w:hAnsi="Bookman Old Style" w:cs="Arial" w:hint="eastAsia"/>
          <w:b/>
        </w:rPr>
        <w:t>1.</w:t>
      </w:r>
      <w:r>
        <w:rPr>
          <w:rFonts w:ascii="Bookman Old Style" w:eastAsia="王漢宗細圓體繁" w:hAnsi="Bookman Old Style" w:cs="Arial"/>
          <w:b/>
        </w:rPr>
        <w:t xml:space="preserve"> </w:t>
      </w:r>
      <w:r w:rsidRPr="00D56619">
        <w:rPr>
          <w:rFonts w:ascii="Bookman Old Style" w:eastAsia="王漢宗細圓體繁" w:hAnsi="Bookman Old Style" w:cs="Arial" w:hint="eastAsia"/>
          <w:b/>
        </w:rPr>
        <w:t>政</w:t>
      </w:r>
      <w:r>
        <w:rPr>
          <w:rFonts w:ascii="Bookman Old Style" w:eastAsia="王漢宗細圓體繁" w:hAnsi="Bookman Old Style" w:cs="Arial" w:hint="eastAsia"/>
          <w:b/>
        </w:rPr>
        <w:t>、教腐敗</w:t>
      </w:r>
      <w:r w:rsidRPr="00D56619">
        <w:rPr>
          <w:rFonts w:ascii="Bookman Old Style" w:eastAsia="王漢宗細圓體繁" w:hAnsi="Bookman Old Style" w:cs="Arial" w:hint="eastAsia"/>
          <w:b/>
        </w:rPr>
        <w:t>的時代</w:t>
      </w:r>
    </w:p>
    <w:p w:rsidR="00A17AB5" w:rsidRPr="00D56619" w:rsidRDefault="00A17AB5" w:rsidP="00A17AB5">
      <w:pPr>
        <w:tabs>
          <w:tab w:val="center" w:pos="108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hint="eastAsia"/>
        </w:rPr>
        <w:t>士師時代，以色列中沒有王，各人任意而行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士十七</w:t>
      </w:r>
      <w:r>
        <w:rPr>
          <w:rFonts w:ascii="Bookman Old Style" w:eastAsia="王漢宗細圓體繁" w:hAnsi="Bookman Old Style" w:hint="eastAsia"/>
        </w:rPr>
        <w:t xml:space="preserve">6, </w:t>
      </w:r>
      <w:r>
        <w:rPr>
          <w:rFonts w:ascii="Bookman Old Style" w:eastAsia="王漢宗細圓體繁" w:hAnsi="Bookman Old Style" w:hint="eastAsia"/>
        </w:rPr>
        <w:t>十八</w:t>
      </w:r>
      <w:r>
        <w:rPr>
          <w:rFonts w:ascii="Bookman Old Style" w:eastAsia="王漢宗細圓體繁" w:hAnsi="Bookman Old Style" w:hint="eastAsia"/>
        </w:rPr>
        <w:t xml:space="preserve">1, </w:t>
      </w:r>
      <w:r>
        <w:rPr>
          <w:rFonts w:ascii="Bookman Old Style" w:eastAsia="王漢宗細圓體繁" w:hAnsi="Bookman Old Style" w:hint="eastAsia"/>
        </w:rPr>
        <w:t>十九</w:t>
      </w:r>
      <w:r>
        <w:rPr>
          <w:rFonts w:ascii="Bookman Old Style" w:eastAsia="王漢宗細圓體繁" w:hAnsi="Bookman Old Style" w:hint="eastAsia"/>
        </w:rPr>
        <w:t xml:space="preserve">1, </w:t>
      </w:r>
      <w:r>
        <w:rPr>
          <w:rFonts w:ascii="Bookman Old Style" w:eastAsia="王漢宗細圓體繁" w:hAnsi="Bookman Old Style" w:hint="eastAsia"/>
        </w:rPr>
        <w:t>廿一</w:t>
      </w:r>
      <w:r>
        <w:rPr>
          <w:rFonts w:ascii="Bookman Old Style" w:eastAsia="王漢宗細圓體繁" w:hAnsi="Bookman Old Style" w:hint="eastAsia"/>
        </w:rPr>
        <w:t>25)</w:t>
      </w:r>
      <w:r>
        <w:rPr>
          <w:rFonts w:ascii="Bookman Old Style" w:eastAsia="王漢宗細圓體繁" w:hAnsi="Bookman Old Style" w:hint="eastAsia"/>
        </w:rPr>
        <w:t>，都沒有以神為王，沒有讓神在他們中間掌權。那時未提到敬拜祭祀的事，直到撒母耳的父母始提起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撒上一</w:t>
      </w:r>
      <w:r>
        <w:rPr>
          <w:rFonts w:ascii="Bookman Old Style" w:eastAsia="王漢宗細圓體繁" w:hAnsi="Bookman Old Style" w:hint="eastAsia"/>
        </w:rPr>
        <w:t>3)</w:t>
      </w:r>
      <w:r>
        <w:rPr>
          <w:rFonts w:ascii="Bookman Old Style" w:eastAsia="王漢宗細圓體繁" w:hAnsi="Bookman Old Style" w:hint="eastAsia"/>
        </w:rPr>
        <w:t>。那時耶和華不常有默示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撒上三</w:t>
      </w:r>
      <w:r>
        <w:rPr>
          <w:rFonts w:ascii="Bookman Old Style" w:eastAsia="王漢宗細圓體繁" w:hAnsi="Bookman Old Style" w:hint="eastAsia"/>
        </w:rPr>
        <w:t>1)</w:t>
      </w:r>
      <w:r>
        <w:rPr>
          <w:rFonts w:ascii="Bookman Old Style" w:eastAsia="王漢宗細圓體繁" w:hAnsi="Bookman Old Style" w:hint="eastAsia"/>
        </w:rPr>
        <w:t>，以色列人與神失去正常的關係，整個以色列都在國政、宗教、道德皆</w:t>
      </w:r>
      <w:r w:rsidRPr="00B27802">
        <w:rPr>
          <w:rFonts w:ascii="Bookman Old Style" w:eastAsia="王漢宗細圓體繁" w:hAnsi="Bookman Old Style" w:hint="eastAsia"/>
          <w:b/>
        </w:rPr>
        <w:t>墮落</w:t>
      </w:r>
      <w:r>
        <w:rPr>
          <w:rFonts w:ascii="Bookman Old Style" w:eastAsia="王漢宗細圓體繁" w:hAnsi="Bookman Old Style" w:hint="eastAsia"/>
        </w:rPr>
        <w:t>的黑暗中。</w:t>
      </w:r>
    </w:p>
    <w:p w:rsidR="00A17AB5" w:rsidRDefault="00A17AB5" w:rsidP="00A17AB5">
      <w:pPr>
        <w:tabs>
          <w:tab w:val="left" w:pos="180"/>
          <w:tab w:val="left" w:pos="540"/>
          <w:tab w:val="left" w:pos="900"/>
        </w:tabs>
        <w:adjustRightInd w:val="0"/>
        <w:snapToGrid w:val="0"/>
        <w:spacing w:beforeLines="50" w:before="180" w:line="320" w:lineRule="exact"/>
        <w:ind w:left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 xml:space="preserve">2. </w:t>
      </w:r>
      <w:r>
        <w:rPr>
          <w:rFonts w:ascii="Bookman Old Style" w:eastAsia="王漢宗細圓體繁" w:hAnsi="Bookman Old Style" w:cs="Arial" w:hint="eastAsia"/>
          <w:b/>
        </w:rPr>
        <w:t>急需復興的時代</w:t>
      </w:r>
    </w:p>
    <w:p w:rsidR="00A17AB5" w:rsidRPr="00B636ED" w:rsidRDefault="00A17AB5" w:rsidP="00A17AB5">
      <w:pPr>
        <w:tabs>
          <w:tab w:val="center" w:pos="108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黑暗中的曙光正是以色列人真正和急切的需要。所以神興起撒母耳，展開神</w:t>
      </w:r>
      <w:r w:rsidRPr="00B27802">
        <w:rPr>
          <w:rFonts w:ascii="Bookman Old Style" w:eastAsia="王漢宗細圓體繁" w:hAnsi="Bookman Old Style" w:hint="eastAsia"/>
          <w:b/>
        </w:rPr>
        <w:t>復興</w:t>
      </w:r>
      <w:r>
        <w:rPr>
          <w:rFonts w:ascii="Bookman Old Style" w:eastAsia="王漢宗細圓體繁" w:hAnsi="Bookman Old Style" w:hint="eastAsia"/>
        </w:rPr>
        <w:t>以色列的工作。神藉撒母耳改革政治，引進君王制度；又立他為先知，以神的話教訓以色列人。</w:t>
      </w:r>
    </w:p>
    <w:p w:rsidR="00A17AB5" w:rsidRPr="00432D44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ascii="Bookman Old Style" w:eastAsia="王漢宗細圓體繁" w:hAnsi="Bookman Old Style"/>
          <w:b/>
          <w:sz w:val="28"/>
          <w:szCs w:val="28"/>
        </w:rPr>
      </w:pPr>
      <w:r>
        <w:rPr>
          <w:rFonts w:ascii="Bookman Old Style" w:eastAsia="王漢宗細圓體繁" w:hAnsi="Bookman Old Style" w:hint="eastAsia"/>
          <w:b/>
          <w:sz w:val="28"/>
          <w:szCs w:val="28"/>
        </w:rPr>
        <w:t>五、著書目的</w:t>
      </w:r>
    </w:p>
    <w:p w:rsidR="00A17AB5" w:rsidRPr="00D56619" w:rsidRDefault="00A17AB5" w:rsidP="00A17AB5">
      <w:pPr>
        <w:tabs>
          <w:tab w:val="left" w:pos="180"/>
          <w:tab w:val="left" w:pos="540"/>
          <w:tab w:val="left" w:pos="900"/>
        </w:tabs>
        <w:adjustRightInd w:val="0"/>
        <w:snapToGrid w:val="0"/>
        <w:spacing w:beforeLines="50" w:before="180" w:line="320" w:lineRule="exact"/>
        <w:ind w:left="720"/>
        <w:jc w:val="both"/>
        <w:rPr>
          <w:rFonts w:ascii="Bookman Old Style" w:eastAsia="王漢宗細圓體繁" w:hAnsi="Bookman Old Style" w:hint="eastAsia"/>
          <w:b/>
          <w:sz w:val="28"/>
          <w:szCs w:val="28"/>
        </w:rPr>
      </w:pPr>
      <w:r>
        <w:rPr>
          <w:rFonts w:ascii="Bookman Old Style" w:eastAsia="王漢宗細圓體繁" w:hAnsi="Bookman Old Style" w:cs="Arial" w:hint="eastAsia"/>
          <w:b/>
        </w:rPr>
        <w:t>1.</w:t>
      </w:r>
      <w:r>
        <w:rPr>
          <w:rFonts w:ascii="Bookman Old Style" w:eastAsia="王漢宗細圓體繁" w:hAnsi="Bookman Old Style" w:cs="Arial"/>
          <w:b/>
        </w:rPr>
        <w:t xml:space="preserve"> </w:t>
      </w:r>
      <w:r>
        <w:rPr>
          <w:rFonts w:ascii="Bookman Old Style" w:eastAsia="王漢宗細圓體繁" w:hAnsi="Bookman Old Style" w:cs="Arial" w:hint="eastAsia"/>
          <w:b/>
        </w:rPr>
        <w:t>歷史背後的主角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本書一方面記錄歷史事實，即士師時期轉為君王時期的經過、以色列人成敗興衰之因素，啟發後代鑑古知今、知所向背。更重要的是，本書著重描繪各人物和事件背後的主角──</w:t>
      </w:r>
      <w:r w:rsidRPr="00B27802">
        <w:rPr>
          <w:rFonts w:ascii="Bookman Old Style" w:eastAsia="王漢宗細圓體繁" w:hAnsi="Bookman Old Style" w:hint="eastAsia"/>
          <w:b/>
        </w:rPr>
        <w:t>耶和華</w:t>
      </w:r>
      <w:r>
        <w:rPr>
          <w:rFonts w:ascii="Bookman Old Style" w:eastAsia="王漢宗細圓體繁" w:hAnsi="Bookman Old Style" w:hint="eastAsia"/>
        </w:rPr>
        <w:t>。其實祂才是人的真正治理者。為了完成祂的心意，神會藉著士師、先知、君王這些器皿，拯救人脫離仇敵，帶進神的同在和管治。</w:t>
      </w:r>
    </w:p>
    <w:p w:rsidR="00A17AB5" w:rsidRPr="00D56619" w:rsidRDefault="00A17AB5" w:rsidP="00A17AB5">
      <w:pPr>
        <w:tabs>
          <w:tab w:val="left" w:pos="180"/>
          <w:tab w:val="left" w:pos="540"/>
          <w:tab w:val="left" w:pos="900"/>
        </w:tabs>
        <w:adjustRightInd w:val="0"/>
        <w:snapToGrid w:val="0"/>
        <w:spacing w:beforeLines="50" w:before="180" w:line="320" w:lineRule="exact"/>
        <w:ind w:left="720"/>
        <w:jc w:val="both"/>
        <w:rPr>
          <w:rFonts w:ascii="Bookman Old Style" w:eastAsia="王漢宗細圓體繁" w:hAnsi="Bookman Old Style" w:hint="eastAsia"/>
          <w:b/>
          <w:sz w:val="28"/>
          <w:szCs w:val="28"/>
        </w:rPr>
      </w:pPr>
      <w:r>
        <w:rPr>
          <w:rFonts w:ascii="Bookman Old Style" w:eastAsia="王漢宗細圓體繁" w:hAnsi="Bookman Old Style" w:cs="Arial" w:hint="eastAsia"/>
          <w:b/>
        </w:rPr>
        <w:t>2.</w:t>
      </w:r>
      <w:r>
        <w:rPr>
          <w:rFonts w:ascii="Bookman Old Style" w:eastAsia="王漢宗細圓體繁" w:hAnsi="Bookman Old Style" w:cs="Arial"/>
          <w:b/>
        </w:rPr>
        <w:t xml:space="preserve"> </w:t>
      </w:r>
      <w:r>
        <w:rPr>
          <w:rFonts w:ascii="Bookman Old Style" w:eastAsia="王漢宗細圓體繁" w:hAnsi="Bookman Old Style" w:cs="Arial" w:hint="eastAsia"/>
          <w:b/>
        </w:rPr>
        <w:t>安慰當時的讀者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若本書的編寫日期無誤，其信息就對當時的讀者帶來無比的支持和昐望。他們雖然正經歷國破家亡的苦難，但耶和華</w:t>
      </w:r>
      <w:r w:rsidRPr="00B27802">
        <w:rPr>
          <w:rFonts w:ascii="Bookman Old Style" w:eastAsia="王漢宗細圓體繁" w:hAnsi="Bookman Old Style" w:hint="eastAsia"/>
        </w:rPr>
        <w:t>仍然與他們同在</w:t>
      </w:r>
      <w:r>
        <w:rPr>
          <w:rFonts w:ascii="Bookman Old Style" w:eastAsia="王漢宗細圓體繁" w:hAnsi="Bookman Old Style" w:hint="eastAsia"/>
        </w:rPr>
        <w:t>，</w:t>
      </w:r>
      <w:r w:rsidRPr="004D7E6B">
        <w:rPr>
          <w:rFonts w:ascii="Bookman Old Style" w:eastAsia="王漢宗細圓體繁" w:hAnsi="Bookman Old Style" w:hint="eastAsia"/>
          <w:b/>
        </w:rPr>
        <w:t>祂</w:t>
      </w:r>
      <w:r w:rsidRPr="00B27802">
        <w:rPr>
          <w:rFonts w:ascii="Bookman Old Style" w:eastAsia="王漢宗細圓體繁" w:hAnsi="Bookman Old Style" w:hint="eastAsia"/>
          <w:b/>
        </w:rPr>
        <w:t>依然是以色列的王</w:t>
      </w:r>
      <w:r>
        <w:rPr>
          <w:rFonts w:ascii="Bookman Old Style" w:eastAsia="王漢宗細圓體繁" w:hAnsi="Bookman Old Style" w:hint="eastAsia"/>
        </w:rPr>
        <w:t>，一直牧養他們。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225" w:firstLine="540"/>
        <w:jc w:val="both"/>
        <w:rPr>
          <w:rFonts w:ascii="Bookman Old Style" w:eastAsia="王漢宗細圓體繁" w:hAnsi="Bookman Old Style" w:hint="eastAsia"/>
        </w:rPr>
      </w:pPr>
    </w:p>
    <w:p w:rsidR="00A17AB5" w:rsidRDefault="008C025F" w:rsidP="00A17AB5">
      <w:pPr>
        <w:tabs>
          <w:tab w:val="center" w:pos="900"/>
        </w:tabs>
        <w:spacing w:beforeLines="50" w:before="180" w:afterLines="50" w:after="180" w:line="320" w:lineRule="exact"/>
        <w:jc w:val="both"/>
        <w:rPr>
          <w:rFonts w:ascii="Bookman Old Style" w:eastAsia="王漢宗顏楷體繁" w:hAnsi="Bookman Old Style" w:hint="eastAsia"/>
          <w:b/>
          <w:sz w:val="32"/>
          <w:szCs w:val="32"/>
        </w:rPr>
      </w:pPr>
      <w:r>
        <w:rPr>
          <w:rFonts w:ascii="Bookman Old Style" w:eastAsia="王漢宗細圓體繁" w:hAnsi="Bookman Old Style" w:cs="Arial" w:hint="eastAsi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203200</wp:posOffset>
                </wp:positionV>
                <wp:extent cx="1028700" cy="239395"/>
                <wp:effectExtent l="0" t="0" r="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第一頁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16pt;width:81pt;height:1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d7gLQCAAC6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kHv&#10;Eowk7aBHD3xv0a3ao8SVZ+hNDl73PfjZPRyDq6dq+jtVfTVIqkVD5YbfaK2GhlMG6cXuZnh2dcQx&#10;DmQ9fFAMwtCtVR5oX+vO1Q6qgQAd2vR4ao1LpXIhoySdRWCqwJZcZpfZxIeg+fF2r419x1WH3KLA&#10;Glrv0enuzliXDc2PLi6YVKVoW9/+Vj47AMfxBGLDVWdzWfhu/siibJWuUhKQZLoKSMRYcFMuSDAt&#10;49lkeblcLJbxTxc3JnkjGOPShTkqKyZ/1rmDxkdNnLRlVCuYg3MpGb1ZL1qNdhSUXfrvUJAzt/B5&#10;Gr4IwOUFpTgh0W2SBeU0nQWkJpMgm0VpEMXZbTaNSEaW5XNKd0Lyf6eEhgJnk2Qyium33CL/veZG&#10;805YmB2t6Aqcnpxo7iS4ksy31lLRjuuzUrj0n0oB7T422gvWaXRUq92v94DiVLxW7BGkqxUoC0QI&#10;Aw8WjdLfMRpgeBTYfNtSzTFq30uQfxYT4qaN35DJLIGNPreszy1UVgBVYIvRuFzYcUJtey02DUQa&#10;H5xUN/BkauHV/JTV4aHBgPCkDsPMTaDzvfd6GrnzXwAAAP//AwBQSwMEFAAGAAgAAAAhAFsvCn/d&#10;AAAACQEAAA8AAABkcnMvZG93bnJldi54bWxMj0FPwzAMhe9I/IfISNxYyug2WupOCMQVtMGQuGWN&#10;11Y0TtVka/n3GC5wsuz39Py9Yj25Tp1oCK1nhOtZAoq48rblGuHt9enqFlSIhq3pPBPCFwVYl+dn&#10;hcmtH3lDp22slYRwyA1CE2Ofax2qhpwJM98Ti3bwgzNR1qHWdjCjhLtOz5NkqZ1pWT40pqeHhqrP&#10;7dEh7J4PH+9p8lI/ukU/+inR7DKNeHkx3d+BijTFPzP84As6lMK090e2QXUI6c1cukSE3ymGRZbK&#10;YY+wzFagy0L/b1B+AwAA//8DAFBLAQItABQABgAIAAAAIQDkmcPA+wAAAOEBAAATAAAAAAAAAAAA&#10;AAAAAAAAAABbQ29udGVudF9UeXBlc10ueG1sUEsBAi0AFAAGAAgAAAAhACOyauHXAAAAlAEAAAsA&#10;AAAAAAAAAAAAAAAALAEAAF9yZWxzLy5yZWxzUEsBAi0AFAAGAAgAAAAhAKY3e4C0AgAAugUAAA4A&#10;AAAAAAAAAAAAAAAALAIAAGRycy9lMm9Eb2MueG1sUEsBAi0AFAAGAAgAAAAhAFsvCn/dAAAACQEA&#10;AA8AAAAAAAAAAAAAAAAADAUAAGRycy9kb3ducmV2LnhtbFBLBQYAAAAABAAEAPMAAAAWBgAAAAA=&#10;" filled="f" stroked="f">
                <v:textbox>
                  <w:txbxContent>
                    <w:p w:rsidR="00A17AB5" w:rsidRPr="00B070E0" w:rsidRDefault="00A17AB5" w:rsidP="00A17AB5">
                      <w:pPr>
                        <w:jc w:val="center"/>
                        <w:rPr>
                          <w:rFonts w:ascii="王漢宗顏楷體繁" w:eastAsia="王漢宗顏楷體繁" w:hint="eastAsia"/>
                          <w:sz w:val="18"/>
                          <w:szCs w:val="18"/>
                        </w:rPr>
                      </w:pP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第一頁</w:t>
                      </w:r>
                    </w:p>
                  </w:txbxContent>
                </v:textbox>
              </v:shape>
            </w:pict>
          </mc:Fallback>
        </mc:AlternateContent>
      </w:r>
    </w:p>
    <w:p w:rsidR="00A17AB5" w:rsidRDefault="00A17AB5" w:rsidP="00A17AB5">
      <w:pPr>
        <w:tabs>
          <w:tab w:val="center" w:pos="900"/>
        </w:tabs>
        <w:spacing w:beforeLines="50" w:before="180" w:afterLines="50" w:after="180" w:line="320" w:lineRule="exact"/>
        <w:jc w:val="both"/>
        <w:rPr>
          <w:rFonts w:ascii="Bookman Old Style" w:eastAsia="王漢宗顏楷體繁" w:hAnsi="Bookman Old Style" w:hint="eastAsia"/>
          <w:b/>
          <w:sz w:val="32"/>
          <w:szCs w:val="32"/>
        </w:rPr>
      </w:pPr>
    </w:p>
    <w:p w:rsidR="00A17AB5" w:rsidRDefault="00A17AB5" w:rsidP="00A17AB5">
      <w:pPr>
        <w:tabs>
          <w:tab w:val="center" w:pos="900"/>
        </w:tabs>
        <w:spacing w:beforeLines="50" w:before="180" w:afterLines="50" w:after="180" w:line="320" w:lineRule="exact"/>
        <w:jc w:val="both"/>
        <w:rPr>
          <w:rFonts w:ascii="Bookman Old Style" w:eastAsia="王漢宗顏楷體繁" w:hAnsi="Bookman Old Style" w:hint="eastAsia"/>
          <w:b/>
          <w:sz w:val="32"/>
          <w:szCs w:val="32"/>
        </w:rPr>
      </w:pPr>
      <w:r>
        <w:rPr>
          <w:rFonts w:ascii="Bookman Old Style" w:eastAsia="王漢宗顏楷體繁" w:hAnsi="Bookman Old Style" w:hint="eastAsia"/>
          <w:b/>
          <w:sz w:val="32"/>
          <w:szCs w:val="32"/>
        </w:rPr>
        <w:lastRenderedPageBreak/>
        <w:t>貳、舊約中的</w:t>
      </w:r>
      <w:r w:rsidRPr="001363D2">
        <w:rPr>
          <w:rFonts w:ascii="Bookman Old Style" w:eastAsia="王漢宗顏楷體繁" w:hAnsi="Bookman Old Style" w:hint="eastAsia"/>
          <w:b/>
          <w:sz w:val="32"/>
          <w:szCs w:val="32"/>
        </w:rPr>
        <w:t>地位</w:t>
      </w:r>
    </w:p>
    <w:p w:rsidR="00A17AB5" w:rsidRPr="001363D2" w:rsidRDefault="00A17AB5" w:rsidP="00A17AB5">
      <w:pPr>
        <w:tabs>
          <w:tab w:val="center" w:pos="1260"/>
        </w:tabs>
        <w:spacing w:beforeLines="50" w:before="180" w:afterLines="50" w:after="180" w:line="320" w:lineRule="exact"/>
        <w:ind w:left="357"/>
        <w:jc w:val="both"/>
        <w:rPr>
          <w:rFonts w:ascii="Bookman Old Style" w:eastAsia="王漢宗細圓體繁" w:hAnsi="Bookman Old Style" w:hint="eastAsia"/>
          <w:b/>
          <w:sz w:val="28"/>
          <w:szCs w:val="28"/>
        </w:rPr>
      </w:pPr>
      <w:r w:rsidRPr="001363D2">
        <w:rPr>
          <w:rFonts w:ascii="Bookman Old Style" w:eastAsia="王漢宗細圓體繁" w:hAnsi="Bookman Old Style" w:hint="eastAsia"/>
          <w:b/>
          <w:sz w:val="28"/>
          <w:szCs w:val="28"/>
        </w:rPr>
        <w:t>一、承先：</w:t>
      </w:r>
      <w:r>
        <w:rPr>
          <w:rFonts w:ascii="Bookman Old Style" w:eastAsia="王漢宗細圓體繁" w:hAnsi="Bookman Old Style" w:hint="eastAsia"/>
          <w:b/>
          <w:sz w:val="28"/>
          <w:szCs w:val="28"/>
        </w:rPr>
        <w:t>局部</w:t>
      </w:r>
      <w:r w:rsidRPr="001363D2">
        <w:rPr>
          <w:rFonts w:ascii="Bookman Old Style" w:eastAsia="王漢宗細圓體繁" w:hAnsi="Bookman Old Style" w:hint="eastAsia"/>
          <w:b/>
          <w:sz w:val="28"/>
          <w:szCs w:val="28"/>
        </w:rPr>
        <w:t>實現神</w:t>
      </w:r>
      <w:r>
        <w:rPr>
          <w:rFonts w:ascii="Bookman Old Style" w:eastAsia="王漢宗細圓體繁" w:hAnsi="Bookman Old Style" w:hint="eastAsia"/>
          <w:b/>
          <w:sz w:val="28"/>
          <w:szCs w:val="28"/>
        </w:rPr>
        <w:t>應許</w:t>
      </w:r>
    </w:p>
    <w:p w:rsidR="00A17AB5" w:rsidRPr="001363D2" w:rsidRDefault="00A17AB5" w:rsidP="00A17AB5">
      <w:pPr>
        <w:tabs>
          <w:tab w:val="left" w:pos="180"/>
          <w:tab w:val="left" w:pos="540"/>
          <w:tab w:val="left" w:pos="900"/>
        </w:tabs>
        <w:adjustRightInd w:val="0"/>
        <w:snapToGrid w:val="0"/>
        <w:spacing w:beforeLines="50" w:before="180" w:afterLines="50" w:after="180" w:line="320" w:lineRule="exact"/>
        <w:ind w:left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 xml:space="preserve">1. </w:t>
      </w:r>
      <w:r w:rsidRPr="001363D2">
        <w:rPr>
          <w:rFonts w:ascii="Bookman Old Style" w:eastAsia="王漢宗細圓體繁" w:hAnsi="Bookman Old Style" w:cs="Arial" w:hint="eastAsia"/>
          <w:b/>
        </w:rPr>
        <w:t>神的心意和應許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神起初造人的目的，乃是人在地管理、彰顯神的形像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創一</w:t>
      </w:r>
      <w:r>
        <w:rPr>
          <w:rFonts w:ascii="Bookman Old Style" w:eastAsia="王漢宗細圓體繁" w:hAnsi="Bookman Old Style" w:hint="eastAsia"/>
        </w:rPr>
        <w:t>26)</w:t>
      </w:r>
      <w:r>
        <w:rPr>
          <w:rFonts w:ascii="Bookman Old Style" w:eastAsia="王漢宗細圓體繁" w:hAnsi="Bookman Old Style" w:hint="eastAsia"/>
        </w:rPr>
        <w:t>。神應許藉亞伯拉罕建立祂的君國制度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創十二</w:t>
      </w:r>
      <w:r>
        <w:rPr>
          <w:rFonts w:ascii="Bookman Old Style" w:eastAsia="王漢宗細圓體繁" w:hAnsi="Bookman Old Style" w:hint="eastAsia"/>
        </w:rPr>
        <w:t>2,</w:t>
      </w:r>
      <w:r>
        <w:rPr>
          <w:rFonts w:ascii="Bookman Old Style" w:eastAsia="王漢宗細圓體繁" w:hAnsi="Bookman Old Style" w:hint="eastAsia"/>
        </w:rPr>
        <w:t>七</w:t>
      </w:r>
      <w:r>
        <w:rPr>
          <w:rFonts w:ascii="Bookman Old Style" w:eastAsia="王漢宗細圓體繁" w:hAnsi="Bookman Old Style" w:hint="eastAsia"/>
        </w:rPr>
        <w:t>16)</w:t>
      </w:r>
      <w:r>
        <w:rPr>
          <w:rFonts w:ascii="Bookman Old Style" w:eastAsia="王漢宗細圓體繁" w:hAnsi="Bookman Old Style" w:hint="eastAsia"/>
        </w:rPr>
        <w:t>。以色列國和君都將從以色列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即雅各</w:t>
      </w:r>
      <w:r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而出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創卅五</w:t>
      </w:r>
      <w:r>
        <w:rPr>
          <w:rFonts w:ascii="Bookman Old Style" w:eastAsia="王漢宗細圓體繁" w:hAnsi="Bookman Old Style" w:hint="eastAsia"/>
        </w:rPr>
        <w:t>11)</w:t>
      </w:r>
      <w:r>
        <w:rPr>
          <w:rFonts w:ascii="Bookman Old Style" w:eastAsia="王漢宗細圓體繁" w:hAnsi="Bookman Old Style" w:hint="eastAsia"/>
        </w:rPr>
        <w:t>。</w:t>
      </w:r>
    </w:p>
    <w:p w:rsidR="00A17AB5" w:rsidRPr="001363D2" w:rsidRDefault="00A17AB5" w:rsidP="00A17AB5">
      <w:pPr>
        <w:tabs>
          <w:tab w:val="left" w:pos="180"/>
          <w:tab w:val="left" w:pos="540"/>
          <w:tab w:val="left" w:pos="900"/>
        </w:tabs>
        <w:adjustRightInd w:val="0"/>
        <w:snapToGrid w:val="0"/>
        <w:spacing w:beforeLines="50" w:before="180" w:line="320" w:lineRule="exact"/>
        <w:ind w:left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 xml:space="preserve">2. </w:t>
      </w:r>
      <w:r w:rsidRPr="001363D2">
        <w:rPr>
          <w:rFonts w:ascii="Bookman Old Style" w:eastAsia="王漢宗細圓體繁" w:hAnsi="Bookman Old Style" w:cs="Arial" w:hint="eastAsia"/>
          <w:b/>
        </w:rPr>
        <w:t>實現之路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神先要預備</w:t>
      </w:r>
      <w:r w:rsidRPr="008B7B0B">
        <w:rPr>
          <w:rFonts w:ascii="Bookman Old Style" w:eastAsia="王漢宗細圓體繁" w:hAnsi="Bookman Old Style" w:hint="eastAsia"/>
          <w:b/>
        </w:rPr>
        <w:t>國民</w:t>
      </w:r>
      <w:r>
        <w:rPr>
          <w:rFonts w:ascii="Bookman Old Style" w:eastAsia="王漢宗細圓體繁" w:hAnsi="Bookman Old Style" w:hint="eastAsia"/>
        </w:rPr>
        <w:t>。神藉救贖分別以色列人作神聖潔的國民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出十九</w:t>
      </w:r>
      <w:r>
        <w:rPr>
          <w:rFonts w:ascii="Bookman Old Style" w:eastAsia="王漢宗細圓體繁" w:hAnsi="Bookman Old Style" w:hint="eastAsia"/>
        </w:rPr>
        <w:t>5)</w:t>
      </w:r>
      <w:r>
        <w:rPr>
          <w:rFonts w:ascii="Bookman Old Style" w:eastAsia="王漢宗細圓體繁" w:hAnsi="Bookman Old Style" w:hint="eastAsia"/>
        </w:rPr>
        <w:t>。他們藉著遵行神誡命</w:t>
      </w:r>
      <w:r>
        <w:rPr>
          <w:rFonts w:ascii="Bookman Old Style" w:eastAsia="王漢宗細圓體繁" w:hAnsi="Bookman Old Style"/>
        </w:rPr>
        <w:t>(</w:t>
      </w:r>
      <w:r>
        <w:rPr>
          <w:rFonts w:ascii="Bookman Old Style" w:eastAsia="王漢宗細圓體繁" w:hAnsi="Bookman Old Style" w:hint="eastAsia"/>
        </w:rPr>
        <w:t>出廿至廿三</w:t>
      </w:r>
      <w:r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、會幕的事奉活出祭司的國度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利未記</w:t>
      </w:r>
      <w:r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神要預備</w:t>
      </w:r>
      <w:r w:rsidRPr="008B7B0B">
        <w:rPr>
          <w:rFonts w:ascii="Bookman Old Style" w:eastAsia="王漢宗細圓體繁" w:hAnsi="Bookman Old Style" w:hint="eastAsia"/>
          <w:b/>
        </w:rPr>
        <w:t>國土</w:t>
      </w:r>
      <w:r>
        <w:rPr>
          <w:rFonts w:ascii="Bookman Old Style" w:eastAsia="王漢宗細圓體繁" w:hAnsi="Bookman Old Style" w:hint="eastAsia"/>
        </w:rPr>
        <w:t>。萬軍之耶和華親率以色列軍從曠野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民數記</w:t>
      </w:r>
      <w:r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進駐迦南地，使百姓得美地、享安息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約書亞記</w:t>
      </w:r>
      <w:r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可是以色列後代開始不認識神，以致他們當中沒有王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士師記</w:t>
      </w:r>
      <w:r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。但那時神興起愛神愛人的路得，作大衛王的曾祖母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路得記</w:t>
      </w:r>
      <w:r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。當神尋得合祂心意的人，就膏立人作</w:t>
      </w:r>
      <w:r w:rsidRPr="008B7B0B">
        <w:rPr>
          <w:rFonts w:ascii="Bookman Old Style" w:eastAsia="王漢宗細圓體繁" w:hAnsi="Bookman Old Style" w:hint="eastAsia"/>
          <w:b/>
        </w:rPr>
        <w:t>國君</w:t>
      </w:r>
      <w:r>
        <w:rPr>
          <w:rFonts w:ascii="Bookman Old Style" w:eastAsia="王漢宗細圓體繁" w:hAnsi="Bookman Old Style" w:hint="eastAsia"/>
        </w:rPr>
        <w:t>，藉他在地為神掌權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撒上十一</w:t>
      </w:r>
      <w:r>
        <w:rPr>
          <w:rFonts w:ascii="Bookman Old Style" w:eastAsia="王漢宗細圓體繁" w:hAnsi="Bookman Old Style" w:hint="eastAsia"/>
        </w:rPr>
        <w:t xml:space="preserve">15, </w:t>
      </w:r>
      <w:r>
        <w:rPr>
          <w:rFonts w:ascii="Bookman Old Style" w:eastAsia="王漢宗細圓體繁" w:hAnsi="Bookman Old Style" w:hint="eastAsia"/>
        </w:rPr>
        <w:t>撒下五</w:t>
      </w:r>
      <w:r>
        <w:rPr>
          <w:rFonts w:ascii="Bookman Old Style" w:eastAsia="王漢宗細圓體繁" w:hAnsi="Bookman Old Style" w:hint="eastAsia"/>
        </w:rPr>
        <w:t>3)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</w:p>
    <w:p w:rsidR="00A17AB5" w:rsidRPr="001363D2" w:rsidRDefault="00A17AB5" w:rsidP="00A17AB5">
      <w:pPr>
        <w:tabs>
          <w:tab w:val="center" w:pos="1260"/>
        </w:tabs>
        <w:spacing w:beforeLines="50" w:before="180" w:afterLines="50" w:after="180" w:line="320" w:lineRule="exact"/>
        <w:ind w:left="450"/>
        <w:jc w:val="both"/>
        <w:rPr>
          <w:rFonts w:ascii="Bookman Old Style" w:eastAsia="王漢宗細圓體繁" w:hAnsi="Bookman Old Style" w:hint="eastAsia"/>
          <w:b/>
          <w:sz w:val="28"/>
          <w:szCs w:val="28"/>
        </w:rPr>
      </w:pPr>
      <w:r>
        <w:rPr>
          <w:rFonts w:ascii="Bookman Old Style" w:eastAsia="王漢宗細圓體繁" w:hAnsi="Bookman Old Style" w:hint="eastAsia"/>
          <w:b/>
          <w:sz w:val="28"/>
          <w:szCs w:val="28"/>
        </w:rPr>
        <w:t>二、</w:t>
      </w:r>
      <w:r w:rsidRPr="001363D2">
        <w:rPr>
          <w:rFonts w:ascii="Bookman Old Style" w:eastAsia="王漢宗細圓體繁" w:hAnsi="Bookman Old Style" w:hint="eastAsia"/>
          <w:b/>
          <w:sz w:val="28"/>
          <w:szCs w:val="28"/>
        </w:rPr>
        <w:t>啟後：人棄神作王、但神對人不離不棄</w:t>
      </w:r>
    </w:p>
    <w:p w:rsidR="00A17AB5" w:rsidRPr="001363D2" w:rsidRDefault="00A17AB5" w:rsidP="00A17AB5">
      <w:pPr>
        <w:tabs>
          <w:tab w:val="left" w:pos="180"/>
          <w:tab w:val="left" w:pos="540"/>
          <w:tab w:val="left" w:pos="900"/>
        </w:tabs>
        <w:adjustRightInd w:val="0"/>
        <w:snapToGrid w:val="0"/>
        <w:spacing w:beforeLines="50" w:before="180" w:line="320" w:lineRule="exact"/>
        <w:ind w:left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>1</w:t>
      </w:r>
      <w:r w:rsidRPr="001363D2">
        <w:rPr>
          <w:rFonts w:ascii="Bookman Old Style" w:eastAsia="王漢宗細圓體繁" w:hAnsi="Bookman Old Style" w:cs="Arial"/>
          <w:b/>
        </w:rPr>
        <w:t xml:space="preserve">. </w:t>
      </w:r>
      <w:r w:rsidRPr="001363D2">
        <w:rPr>
          <w:rFonts w:ascii="Bookman Old Style" w:eastAsia="王漢宗細圓體繁" w:hAnsi="Bookman Old Style" w:cs="Arial" w:hint="eastAsia"/>
          <w:b/>
        </w:rPr>
        <w:t>因神是永不後悔的全能者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從撒母耳記到列王記，歷代不少的國君都敗在拜偶像、行耶和華看為惡的事，以致最終以色列和猶大均落在亡國的悲慘下場。雖然人屢屢被軟弱所勝，但神是以色列的全能者，祂永</w:t>
      </w:r>
      <w:r w:rsidRPr="0073277C">
        <w:rPr>
          <w:rFonts w:ascii="Bookman Old Style" w:eastAsia="王漢宗細圓體繁" w:hAnsi="Bookman Old Style" w:hint="eastAsia"/>
          <w:b/>
        </w:rPr>
        <w:t>不後悔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撒上十五</w:t>
      </w:r>
      <w:r>
        <w:rPr>
          <w:rFonts w:ascii="Bookman Old Style" w:eastAsia="王漢宗細圓體繁" w:hAnsi="Bookman Old Style" w:hint="eastAsia"/>
        </w:rPr>
        <w:t>29)</w:t>
      </w:r>
      <w:r>
        <w:rPr>
          <w:rFonts w:ascii="Bookman Old Style" w:eastAsia="王漢宗細圓體繁" w:hAnsi="Bookman Old Style" w:hint="eastAsia"/>
        </w:rPr>
        <w:t>。</w:t>
      </w:r>
    </w:p>
    <w:p w:rsidR="00A17AB5" w:rsidRPr="001363D2" w:rsidRDefault="00A17AB5" w:rsidP="00A17AB5">
      <w:pPr>
        <w:tabs>
          <w:tab w:val="left" w:pos="180"/>
          <w:tab w:val="left" w:pos="540"/>
          <w:tab w:val="left" w:pos="900"/>
        </w:tabs>
        <w:adjustRightInd w:val="0"/>
        <w:snapToGrid w:val="0"/>
        <w:spacing w:beforeLines="50" w:before="180" w:line="320" w:lineRule="exact"/>
        <w:ind w:left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>2</w:t>
      </w:r>
      <w:r w:rsidRPr="001363D2">
        <w:rPr>
          <w:rFonts w:ascii="Bookman Old Style" w:eastAsia="王漢宗細圓體繁" w:hAnsi="Bookman Old Style" w:cs="Arial"/>
          <w:b/>
        </w:rPr>
        <w:t xml:space="preserve">. </w:t>
      </w:r>
      <w:r w:rsidRPr="001363D2">
        <w:rPr>
          <w:rFonts w:ascii="Bookman Old Style" w:eastAsia="王漢宗細圓體繁" w:hAnsi="Bookman Old Style" w:cs="Arial" w:hint="eastAsia"/>
          <w:b/>
        </w:rPr>
        <w:t>因神是公義又慈愛的王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神之所以不放棄人，仍一再興起恢復的工作，一面是因耶和華以色列的王是公義的，更主要的是因祂有豐盛</w:t>
      </w:r>
      <w:r w:rsidRPr="0073277C">
        <w:rPr>
          <w:rFonts w:ascii="Bookman Old Style" w:eastAsia="王漢宗細圓體繁" w:hAnsi="Bookman Old Style" w:hint="eastAsia"/>
          <w:b/>
        </w:rPr>
        <w:t>慈愛和憐憫</w:t>
      </w:r>
      <w:r>
        <w:rPr>
          <w:rFonts w:ascii="Bookman Old Style" w:eastAsia="王漢宗細圓體繁" w:hAnsi="Bookman Old Style" w:hint="eastAsia"/>
        </w:rPr>
        <w:t>。這從大衛寫的詩篇可見一斑。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超過一半的詩篇都是大衛寫的。不少撒母耳記中的歷史都與詩篇情義交融，例如：大衛逃避掃羅時經歷神是他力量</w:t>
      </w:r>
      <w:r w:rsidRPr="002442AD">
        <w:rPr>
          <w:rFonts w:ascii="Bookman Old Style" w:eastAsia="王漢宗細圓體繁" w:hAnsi="Bookman Old Style" w:hint="eastAsia"/>
        </w:rPr>
        <w:t>(</w:t>
      </w:r>
      <w:r w:rsidRPr="002442AD">
        <w:rPr>
          <w:rFonts w:ascii="Bookman Old Style" w:eastAsia="王漢宗細圓體繁" w:hAnsi="Bookman Old Style" w:hint="eastAsia"/>
        </w:rPr>
        <w:t>詩</w:t>
      </w:r>
      <w:r>
        <w:rPr>
          <w:rFonts w:ascii="Bookman Old Style" w:eastAsia="王漢宗細圓體繁" w:hAnsi="Bookman Old Style" w:hint="eastAsia"/>
        </w:rPr>
        <w:t>十八</w:t>
      </w:r>
      <w:r w:rsidRPr="002442AD"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、犯姦淫後體驗神重新賜正直的靈</w:t>
      </w:r>
      <w:r>
        <w:rPr>
          <w:rFonts w:ascii="Bookman Old Style" w:eastAsia="王漢宗細圓體繁" w:hAnsi="Bookman Old Style" w:hint="eastAsia"/>
        </w:rPr>
        <w:t>(</w:t>
      </w:r>
      <w:r w:rsidRPr="002442AD">
        <w:rPr>
          <w:rFonts w:ascii="Bookman Old Style" w:eastAsia="王漢宗細圓體繁" w:hAnsi="Bookman Old Style" w:hint="eastAsia"/>
        </w:rPr>
        <w:t>詩</w:t>
      </w:r>
      <w:r>
        <w:rPr>
          <w:rFonts w:ascii="Bookman Old Style" w:eastAsia="王漢宗細圓體繁" w:hAnsi="Bookman Old Style" w:hint="eastAsia"/>
        </w:rPr>
        <w:t>五十一</w:t>
      </w:r>
      <w:r w:rsidRPr="002442AD"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、在安逸中起意為神建安息之所蒙神祝福</w:t>
      </w:r>
      <w:r w:rsidRPr="002442AD">
        <w:rPr>
          <w:rFonts w:ascii="Bookman Old Style" w:eastAsia="王漢宗細圓體繁" w:hAnsi="Bookman Old Style" w:hint="eastAsia"/>
        </w:rPr>
        <w:t xml:space="preserve"> (</w:t>
      </w:r>
      <w:r w:rsidRPr="002442AD">
        <w:rPr>
          <w:rFonts w:ascii="Bookman Old Style" w:eastAsia="王漢宗細圓體繁" w:hAnsi="Bookman Old Style" w:hint="eastAsia"/>
        </w:rPr>
        <w:t>詩</w:t>
      </w:r>
      <w:r>
        <w:rPr>
          <w:rFonts w:ascii="Bookman Old Style" w:eastAsia="王漢宗細圓體繁" w:hAnsi="Bookman Old Style" w:hint="eastAsia"/>
        </w:rPr>
        <w:t>一三二</w:t>
      </w:r>
      <w:r w:rsidRPr="002442AD">
        <w:rPr>
          <w:rFonts w:ascii="Bookman Old Style" w:eastAsia="王漢宗細圓體繁" w:hAnsi="Bookman Old Style" w:hint="eastAsia"/>
        </w:rPr>
        <w:t>)</w:t>
      </w:r>
      <w:r w:rsidRPr="0073277C">
        <w:rPr>
          <w:rFonts w:ascii="Bookman Old Style" w:eastAsia="王漢宗細圓體繁" w:hAnsi="Bookman Old Style" w:hint="eastAsia"/>
        </w:rPr>
        <w:t xml:space="preserve"> </w:t>
      </w:r>
      <w:r>
        <w:rPr>
          <w:rFonts w:ascii="Bookman Old Style" w:eastAsia="王漢宗細圓體繁" w:hAnsi="Bookman Old Style" w:hint="eastAsia"/>
        </w:rPr>
        <w:t>等。</w:t>
      </w:r>
    </w:p>
    <w:p w:rsidR="00A17AB5" w:rsidRDefault="008C025F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2692400</wp:posOffset>
                </wp:positionV>
                <wp:extent cx="1028700" cy="239395"/>
                <wp:effectExtent l="0" t="0" r="0" b="190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二</w:t>
                            </w: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5pt;margin-top:212pt;width:81pt;height:1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lbg7cCAADBBQAADgAAAGRycy9lMm9Eb2MueG1srFTbbtswDH0fsH8Q9O76EiexjTpFm8TDgO4C&#10;tPsAxZJjYbbkSUrsbti/j5KTNGkxYNjmB0MSqUMe8ojXN0PboD1TmkuR4/AqwIiJUlIutjn+8lh4&#10;CUbaEEFJIwXL8RPT+Gbx9s1132UskrVsKFMIQITO+i7HtTFd5vu6rFlL9JXsmABjJVVLDGzV1qeK&#10;9IDeNn4UBDO/l4p2SpZMazhdjUa8cPhVxUrzqao0M6jJMeRm3F+5/8b+/cU1ybaKdDUvD2mQv8ii&#10;JVxA0BPUihiCdoq/gmp5qaSWlbkqZevLquIlcxyATRi8YPNQk445LlAc3Z3KpP8fbPlx/1khTqF3&#10;IUaCtNCjRzYYdCcHNLHl6TudgddDB35mgGNwdVR1dy/LrxoJuayJ2LJbpWRfM0IhvdDe9M+ujjja&#10;gmz6D5JCGLIz0gENlWpt7aAaCNChTU+n1thUShsyiJJ5AKYSbNEknaRTF4Jkx9ud0uYdky2yixwr&#10;aL1DJ/t7bWw2JDu62GBCFrxpXPsbcXEAjuMJxIar1mazcN38kQbpOlknsRdHs7UXB5R6t8Uy9mZF&#10;OJ+uJqvlchX+tHHDOKs5pUzYMEdlhfGfde6g8VETJ21p2XBq4WxKWm03y0ahPQFlF+47FOTMzb9M&#10;wxUBuLygFEZxcBelXjFL5l5cxVMvnQeJF4TpXToL4jReFZeU7rlg/04J9TlOp9F0FNNvuQXue82N&#10;ZC03MDsa3uY4OTmRzEpwLahrrSG8GddnpbDpP5cC2n1stBOs1eioVjNshvFp2OhWzBtJn0DBSoLA&#10;QIsw92BRS/Udox5mSI71tx1RDKPmvYBXkIZxbIeO28TTeQQbdW7ZnFuIKAEqxwajcbk046DadYpv&#10;a4g0vjshb+HlVNyJ+jmrw3uDOeG4HWaaHUTne+f1PHkXvwAAAP//AwBQSwMEFAAGAAgAAAAhAMpa&#10;DSneAAAACwEAAA8AAABkcnMvZG93bnJldi54bWxMj81OwzAQhO9IfQdrK3GjdqI0QBqnQiCuIMqP&#10;xM2Nt0nUeB3FbhPenuVEb7O7o9lvyu3senHGMXSeNCQrBQKp9rajRsPH+/PNHYgQDVnTe0INPxhg&#10;Wy2uSlNYP9EbnnexERxCoTAa2hiHQspQt+hMWPkBiW8HPzoTeRwbaUczcbjrZapULp3piD+0ZsDH&#10;Fuvj7uQ0fL4cvr8y9do8ufUw+VlJcvdS6+vl/LABEXGO/2b4w2d0qJhp709kg+g1ZGvFXSKLNGPB&#10;jjxJWex5kye3IKtSXnaofgEAAP//AwBQSwECLQAUAAYACAAAACEA5JnDwPsAAADhAQAAEwAAAAAA&#10;AAAAAAAAAAAAAAAAW0NvbnRlbnRfVHlwZXNdLnhtbFBLAQItABQABgAIAAAAIQAjsmrh1wAAAJQB&#10;AAALAAAAAAAAAAAAAAAAACwBAABfcmVscy8ucmVsc1BLAQItABQABgAIAAAAIQA7WVuDtwIAAMEF&#10;AAAOAAAAAAAAAAAAAAAAACwCAABkcnMvZTJvRG9jLnhtbFBLAQItABQABgAIAAAAIQDKWg0p3gAA&#10;AAsBAAAPAAAAAAAAAAAAAAAAAA8FAABkcnMvZG93bnJldi54bWxQSwUGAAAAAAQABADzAAAAGgYA&#10;AAAA&#10;" filled="f" stroked="f">
                <v:textbox>
                  <w:txbxContent>
                    <w:p w:rsidR="00A17AB5" w:rsidRPr="00B070E0" w:rsidRDefault="00A17AB5" w:rsidP="00A17AB5">
                      <w:pPr>
                        <w:jc w:val="center"/>
                        <w:rPr>
                          <w:rFonts w:ascii="王漢宗顏楷體繁" w:eastAsia="王漢宗顏楷體繁" w:hint="eastAsia"/>
                          <w:sz w:val="18"/>
                          <w:szCs w:val="18"/>
                        </w:rPr>
                      </w:pP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二</w:t>
                      </w: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A17AB5" w:rsidRPr="00A17AB5" w:rsidRDefault="00A17AB5" w:rsidP="00A17AB5">
      <w:pPr>
        <w:numPr>
          <w:ilvl w:val="1"/>
          <w:numId w:val="5"/>
        </w:numPr>
        <w:tabs>
          <w:tab w:val="center" w:pos="1260"/>
        </w:tabs>
        <w:spacing w:beforeLines="50" w:before="180" w:line="320" w:lineRule="exact"/>
        <w:jc w:val="both"/>
        <w:rPr>
          <w:rFonts w:ascii="王漢宗顏楷體繁" w:eastAsia="王漢宗顏楷體繁" w:hint="eastAsia"/>
          <w:b/>
          <w:sz w:val="28"/>
          <w:szCs w:val="28"/>
        </w:rPr>
      </w:pPr>
      <w:r>
        <w:br w:type="page"/>
      </w:r>
      <w:r w:rsidRPr="00FE6EA2">
        <w:rPr>
          <w:rFonts w:ascii="王漢宗顏楷體繁" w:eastAsia="王漢宗顏楷體繁" w:hint="eastAsia"/>
          <w:b/>
          <w:sz w:val="28"/>
          <w:szCs w:val="28"/>
        </w:rPr>
        <w:lastRenderedPageBreak/>
        <w:t>本書大綱</w:t>
      </w:r>
    </w:p>
    <w:tbl>
      <w:tblPr>
        <w:tblStyle w:val="TableGrid"/>
        <w:tblW w:w="0" w:type="auto"/>
        <w:tblInd w:w="540" w:type="dxa"/>
        <w:tblLook w:val="01E0" w:firstRow="1" w:lastRow="1" w:firstColumn="1" w:lastColumn="1" w:noHBand="0" w:noVBand="0"/>
      </w:tblPr>
      <w:tblGrid>
        <w:gridCol w:w="3528"/>
        <w:gridCol w:w="1260"/>
        <w:gridCol w:w="900"/>
        <w:gridCol w:w="2700"/>
      </w:tblGrid>
      <w:tr w:rsidR="00A17AB5" w:rsidRPr="00FD0627" w:rsidTr="00A17AB5">
        <w:tc>
          <w:tcPr>
            <w:tcW w:w="35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  <w:r>
              <w:rPr>
                <w:rFonts w:ascii="王漢宗特圓體繁" w:eastAsia="王漢宗特圓體繁" w:hint="eastAsia"/>
                <w:sz w:val="32"/>
                <w:szCs w:val="32"/>
              </w:rPr>
              <w:t>耶和華王尋求</w:t>
            </w:r>
          </w:p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  <w:r>
              <w:rPr>
                <w:rFonts w:ascii="王漢宗特圓體繁" w:eastAsia="王漢宗特圓體繁" w:hint="eastAsia"/>
                <w:sz w:val="32"/>
                <w:szCs w:val="32"/>
              </w:rPr>
              <w:t>合用的器皿</w:t>
            </w:r>
          </w:p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28"/>
                <w:szCs w:val="28"/>
              </w:rPr>
            </w:pPr>
            <w:r w:rsidRPr="00FD0627">
              <w:rPr>
                <w:rFonts w:ascii="王漢宗特圓體繁" w:eastAsia="王漢宗特圓體繁" w:hint="eastAsia"/>
              </w:rPr>
              <w:t>（撒上一至六）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顏楷體繁" w:eastAsia="王漢宗顏楷體繁" w:hint="eastAsia"/>
                <w:sz w:val="28"/>
                <w:szCs w:val="28"/>
              </w:rPr>
            </w:pPr>
            <w:r w:rsidRPr="00FD0627">
              <w:rPr>
                <w:rFonts w:ascii="王漢宗顏楷體繁" w:eastAsia="王漢宗顏楷體繁" w:hint="eastAsia"/>
                <w:sz w:val="28"/>
                <w:szCs w:val="28"/>
              </w:rPr>
              <w:t>哈拿</w:t>
            </w:r>
          </w:p>
        </w:tc>
        <w:tc>
          <w:tcPr>
            <w:tcW w:w="270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神賜哈拿長子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神呼召新祭司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顏楷體繁" w:eastAsia="王漢宗顏楷體繁" w:hint="eastAsia"/>
                <w:sz w:val="28"/>
                <w:szCs w:val="28"/>
              </w:rPr>
              <w:t>撒母耳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神立首名先知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約櫃淪落外邦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神降災與外邦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約櫃歸以色列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全民單事奉神</w:t>
            </w:r>
          </w:p>
        </w:tc>
      </w:tr>
      <w:tr w:rsidR="00A17AB5" w:rsidRPr="00FD0627" w:rsidTr="00A17AB5">
        <w:trPr>
          <w:trHeight w:val="329"/>
        </w:trPr>
        <w:tc>
          <w:tcPr>
            <w:tcW w:w="35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  <w:r w:rsidRPr="00FD0627">
              <w:rPr>
                <w:rFonts w:ascii="王漢宗特圓體繁" w:eastAsia="王漢宗特圓體繁" w:hint="eastAsia"/>
                <w:sz w:val="32"/>
                <w:szCs w:val="32"/>
              </w:rPr>
              <w:t>人厭棄</w:t>
            </w:r>
            <w:r>
              <w:rPr>
                <w:rFonts w:ascii="王漢宗特圓體繁" w:eastAsia="王漢宗特圓體繁" w:hint="eastAsia"/>
                <w:sz w:val="32"/>
                <w:szCs w:val="32"/>
              </w:rPr>
              <w:t>耶和華</w:t>
            </w:r>
          </w:p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  <w:r w:rsidRPr="00FD0627">
              <w:rPr>
                <w:rFonts w:ascii="王漢宗特圓體繁" w:eastAsia="王漢宗特圓體繁" w:hint="eastAsia"/>
                <w:sz w:val="32"/>
                <w:szCs w:val="32"/>
              </w:rPr>
              <w:t>作</w:t>
            </w:r>
            <w:r>
              <w:rPr>
                <w:rFonts w:ascii="王漢宗特圓體繁" w:eastAsia="王漢宗特圓體繁" w:hint="eastAsia"/>
                <w:sz w:val="32"/>
                <w:szCs w:val="32"/>
              </w:rPr>
              <w:t>他們的</w:t>
            </w:r>
            <w:r w:rsidRPr="00FD0627">
              <w:rPr>
                <w:rFonts w:ascii="王漢宗特圓體繁" w:eastAsia="王漢宗特圓體繁" w:hint="eastAsia"/>
                <w:sz w:val="32"/>
                <w:szCs w:val="32"/>
              </w:rPr>
              <w:t>王</w:t>
            </w:r>
          </w:p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  <w:r w:rsidRPr="00FD0627">
              <w:rPr>
                <w:rFonts w:ascii="王漢宗特圓體繁" w:eastAsia="王漢宗特圓體繁" w:hint="eastAsia"/>
              </w:rPr>
              <w:t>（撒上七至十五）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顏楷體繁" w:eastAsia="王漢宗顏楷體繁" w:hint="eastAsia"/>
                <w:sz w:val="28"/>
                <w:szCs w:val="28"/>
              </w:rPr>
            </w:pPr>
            <w:r w:rsidRPr="00FD0627">
              <w:rPr>
                <w:rFonts w:ascii="王漢宗顏楷體繁" w:eastAsia="王漢宗顏楷體繁" w:hint="eastAsia"/>
                <w:sz w:val="28"/>
                <w:szCs w:val="28"/>
              </w:rPr>
              <w:t>掃羅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17AB5" w:rsidRPr="00FD0627" w:rsidRDefault="00A17AB5" w:rsidP="00A17AB5">
            <w:pPr>
              <w:spacing w:line="300" w:lineRule="exact"/>
              <w:ind w:left="113" w:right="113"/>
              <w:jc w:val="center"/>
              <w:rPr>
                <w:rFonts w:ascii="王漢宗顏楷體繁" w:eastAsia="王漢宗顏楷體繁" w:hint="eastAsia"/>
                <w:sz w:val="28"/>
                <w:szCs w:val="28"/>
              </w:rPr>
            </w:pPr>
            <w:r w:rsidRPr="00FD0627">
              <w:rPr>
                <w:rFonts w:ascii="王漢宗顏楷體繁" w:eastAsia="王漢宗顏楷體繁" w:hint="eastAsia"/>
              </w:rPr>
              <w:t>升高</w:t>
            </w:r>
          </w:p>
        </w:tc>
        <w:tc>
          <w:tcPr>
            <w:tcW w:w="270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棄神治求人治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顏楷體繁" w:eastAsia="王漢宗顏楷體繁" w:hint="eastAs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合人心意的王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顏楷體繁" w:eastAsia="王漢宗顏楷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受膏得民愛戴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17AB5" w:rsidRPr="00FD0627" w:rsidRDefault="00A17AB5" w:rsidP="00A17AB5">
            <w:pPr>
              <w:spacing w:line="300" w:lineRule="exact"/>
              <w:ind w:left="113" w:right="113"/>
              <w:jc w:val="center"/>
              <w:rPr>
                <w:rFonts w:ascii="王漢宗顏楷體繁" w:eastAsia="王漢宗顏楷體繁" w:hint="eastAsia"/>
              </w:rPr>
            </w:pPr>
            <w:r w:rsidRPr="00FD0627">
              <w:rPr>
                <w:rFonts w:ascii="王漢宗顏楷體繁" w:eastAsia="王漢宗顏楷體繁" w:hint="eastAsia"/>
              </w:rPr>
              <w:t>墮落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妄出戰勝亞捫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撒母耳斥民罪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違命勉強獻祭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重軍力棄神助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不滅盡亞瑪力</w:t>
            </w:r>
          </w:p>
        </w:tc>
      </w:tr>
      <w:tr w:rsidR="00A17AB5" w:rsidRPr="00FD0627" w:rsidTr="00A17AB5">
        <w:tc>
          <w:tcPr>
            <w:tcW w:w="35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  <w:r>
              <w:rPr>
                <w:rFonts w:ascii="王漢宗特圓體繁" w:eastAsia="王漢宗特圓體繁" w:hint="eastAsia"/>
                <w:sz w:val="32"/>
                <w:szCs w:val="32"/>
              </w:rPr>
              <w:t>耶和華王尋得</w:t>
            </w:r>
          </w:p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  <w:r>
              <w:rPr>
                <w:rFonts w:ascii="王漢宗特圓體繁" w:eastAsia="王漢宗特圓體繁" w:hint="eastAsia"/>
                <w:sz w:val="32"/>
                <w:szCs w:val="32"/>
              </w:rPr>
              <w:t>合心意的器皿</w:t>
            </w:r>
          </w:p>
          <w:p w:rsidR="00A17AB5" w:rsidRPr="00FD0627" w:rsidRDefault="008C025F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</w:rPr>
            </w:pPr>
            <w:r>
              <w:rPr>
                <w:rFonts w:ascii="王漢宗特圓體繁" w:eastAsia="王漢宗特圓體繁" w:hint="eastAsia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6414135</wp:posOffset>
                      </wp:positionV>
                      <wp:extent cx="1028700" cy="353695"/>
                      <wp:effectExtent l="0" t="635" r="0" b="127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7AB5" w:rsidRPr="00B070E0" w:rsidRDefault="00A17AB5" w:rsidP="00A17AB5">
                                  <w:pPr>
                                    <w:jc w:val="center"/>
                                    <w:rPr>
                                      <w:rFonts w:ascii="王漢宗顏楷體繁" w:eastAsia="王漢宗顏楷體繁" w:hint="eastAsia"/>
                                      <w:sz w:val="18"/>
                                      <w:szCs w:val="18"/>
                                    </w:rPr>
                                  </w:pPr>
                                  <w:r w:rsidRPr="00B070E0">
                                    <w:rPr>
                                      <w:rFonts w:ascii="王漢宗顏楷體繁" w:eastAsia="王漢宗顏楷體繁" w:hAnsi="新細明體" w:hint="eastAsia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王漢宗顏楷體繁" w:eastAsia="王漢宗顏楷體繁" w:hAnsi="新細明體" w:hint="eastAsia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  <w:r w:rsidRPr="00B070E0">
                                    <w:rPr>
                                      <w:rFonts w:ascii="王漢宗顏楷體繁" w:eastAsia="王漢宗顏楷體繁" w:hAnsi="新細明體" w:hint="eastAsia"/>
                                      <w:sz w:val="18"/>
                                      <w:szCs w:val="18"/>
                                    </w:rPr>
                                    <w:t>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71pt;margin-top:505.05pt;width:81pt;height:2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cPaLcCAADB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aB3&#10;UB5JO+jRA99bdKv2iLjyDL0pwOu+Bz+7h2Nw9VRNf6eqrwZJNW+o3PAbrdXQcMogvdjdDM+ujjjG&#10;gayHD4pBGLq1ygPta9252kE1EKBDHo+n1rhUKhcySrJpBKYKbJfp5SRPfQhaHG/32th3XHXILUqs&#10;ofUene7ujHXZ0OLo4oJJtRJt69vfymcH4DieQGy46mwuC9/NH3mUL7NlRgKSTJYBiRgLblZzEkxW&#10;8TRdXC7m80X808WNSdEIxrh0YY7Kismfde6g8VETJ20Z1Qrm4FxKRm/W81ajHQVlr/x3KMiZW/g8&#10;DV8E4PKCUpyQ6DbJg9UkmwakJmmQT6MsiOL8Np9EJCeL1XNKd0Lyf6eEhhLnaZKOYvott8h/r7nR&#10;ohMWZkcruhJnJydaOAkuJfOttVS04/qsFC79p1JAu4+N9oJ1Gh3VavfrvX8aiYvuxLxW7BEUrBUI&#10;DLQIcw8WjdLfMRpghpTYfNtSzTFq30t4BXlMCLhZvyHpNIGNPreszy1UVgBVYovRuJzbcVBtey02&#10;DUQa351UN/ByauFF/ZTV4b3BnPDcDjPNDaLzvfd6mryzXwAAAP//AwBQSwMEFAAGAAgAAAAhAM+Q&#10;rSfdAAAADQEAAA8AAABkcnMvZG93bnJldi54bWxMT8tOwzAQvCPxD9YicaNrSlKVEKdCIK4gykPi&#10;5sbbJCJeR7HbhL9newLtaR6anSk3s+/VkcbYBTZwvdCgiOvgOm4MvL89Xa1BxWTZ2T4wGfihCJvq&#10;/Ky0hQsTv9JxmxolIRwLa6BNaSgQY92St3ERBmLR9mH0NgkcG3SjnSTc97jUeoXediwfWjvQQ0v1&#10;9/bgDXw8778+M/3SPPp8mMKskf0tGnN5Md/fgUo0pz8znOpLdaik0y4c2EXVG7jJlrIliaDlQIkl&#10;15lQuxO1yteAVYn/V1S/AAAA//8DAFBLAQItABQABgAIAAAAIQDkmcPA+wAAAOEBAAATAAAAAAAA&#10;AAAAAAAAAAAAAABbQ29udGVudF9UeXBlc10ueG1sUEsBAi0AFAAGAAgAAAAhACOyauHXAAAAlAEA&#10;AAsAAAAAAAAAAAAAAAAALAEAAF9yZWxzLy5yZWxzUEsBAi0AFAAGAAgAAAAhAPb3D2i3AgAAwQUA&#10;AA4AAAAAAAAAAAAAAAAALAIAAGRycy9lMm9Eb2MueG1sUEsBAi0AFAAGAAgAAAAhAM+QrSfdAAAA&#10;DQEAAA8AAAAAAAAAAAAAAAAADwUAAGRycy9kb3ducmV2LnhtbFBLBQYAAAAABAAEAPMAAAAZBgAA&#10;AAA=&#10;" filled="f" stroked="f">
                      <v:textbo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三</w:t>
                            </w: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7AB5" w:rsidRPr="00FD0627">
              <w:rPr>
                <w:rFonts w:ascii="王漢宗特圓體繁" w:eastAsia="王漢宗特圓體繁" w:hint="eastAsia"/>
              </w:rPr>
              <w:t>（撒上十六至撒下廿四）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  <w:r w:rsidRPr="00FD0627">
              <w:rPr>
                <w:rFonts w:ascii="王漢宗顏楷體繁" w:eastAsia="王漢宗顏楷體繁" w:hint="eastAsia"/>
                <w:sz w:val="28"/>
                <w:szCs w:val="28"/>
              </w:rPr>
              <w:t>大衛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17AB5" w:rsidRPr="00FD0627" w:rsidRDefault="00A17AB5" w:rsidP="00A17AB5">
            <w:pPr>
              <w:spacing w:line="300" w:lineRule="exact"/>
              <w:ind w:left="113" w:right="113"/>
              <w:jc w:val="center"/>
              <w:rPr>
                <w:rFonts w:ascii="王漢宗顏楷體繁" w:eastAsia="王漢宗顏楷體繁" w:hint="eastAsia"/>
              </w:rPr>
            </w:pPr>
            <w:r w:rsidRPr="00FD0627">
              <w:rPr>
                <w:rFonts w:ascii="王漢宗顏楷體繁" w:eastAsia="王漢宗顏楷體繁" w:hint="eastAsia"/>
              </w:rPr>
              <w:t>受</w:t>
            </w:r>
            <w:r>
              <w:rPr>
                <w:rFonts w:ascii="王漢宗顏楷體繁" w:eastAsia="王漢宗顏楷體繁" w:hint="eastAsia"/>
              </w:rPr>
              <w:t>訓練</w:t>
            </w:r>
          </w:p>
        </w:tc>
        <w:tc>
          <w:tcPr>
            <w:tcW w:w="270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隱藏受膏身分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摘鎧甲殺巨人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甘作王之女婿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逃避王捕離家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受約拿單恩助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不惜裝瘋脫險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祭司全家受累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險遭王之逮捕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割王襟心自責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遭大富戶</w:t>
            </w:r>
            <w:r w:rsidRPr="00FD0627">
              <w:rPr>
                <w:rFonts w:ascii="王漢宗細圓體繁" w:eastAsia="王漢宗細圓體繁"/>
              </w:rPr>
              <w:t>蔑視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向王表示清白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寄外邦王籬下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王交鬼國必亡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收兵不攻打王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救回被擄妻兒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王與三子陣亡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17AB5" w:rsidRPr="00FD0627" w:rsidRDefault="00A17AB5" w:rsidP="00A17AB5">
            <w:pPr>
              <w:spacing w:line="300" w:lineRule="exact"/>
              <w:ind w:left="113" w:right="113"/>
              <w:jc w:val="center"/>
              <w:rPr>
                <w:rFonts w:ascii="王漢宗細圓體繁" w:eastAsia="王漢宗細圓體繁" w:hint="eastAsia"/>
              </w:rPr>
            </w:pPr>
            <w:r>
              <w:rPr>
                <w:rFonts w:ascii="王漢宗顏楷體繁" w:eastAsia="王漢宗顏楷體繁" w:hint="eastAsia"/>
              </w:rPr>
              <w:t>顯榮耀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哀悼先王與友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受膏作猶大王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全家日漸強盛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以色列王遇刺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作全以色列君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神約櫃進京城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起意為神建殿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勝取眾舊仇敵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恩待故友遺孤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親上陣敗二族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300" w:lineRule="exact"/>
              <w:jc w:val="center"/>
              <w:rPr>
                <w:rFonts w:ascii="王漢宗細圓體繁" w:eastAsia="王漢宗細圓體繁" w:hint="eastAsia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17AB5" w:rsidRPr="00FD0627" w:rsidRDefault="00A17AB5" w:rsidP="00A17AB5">
            <w:pPr>
              <w:spacing w:line="300" w:lineRule="exact"/>
              <w:ind w:left="113" w:right="113"/>
              <w:jc w:val="center"/>
              <w:rPr>
                <w:rFonts w:ascii="王漢宗細圓體繁" w:eastAsia="王漢宗細圓體繁" w:hint="eastAsia"/>
              </w:rPr>
            </w:pPr>
            <w:r>
              <w:rPr>
                <w:rFonts w:ascii="王漢宗顏楷體繁" w:eastAsia="王漢宗顏楷體繁" w:hint="eastAsia"/>
              </w:rPr>
              <w:t>敗中求勝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王犯姦淫謀殺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王受斥立認罪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押沙龍殺淫兄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王接納押沙龍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王接受神審判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王忍示每打罵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被押沙龍追趕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命寬待押沙龍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王與眾人和好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eastAsia="王漢宗細圓體繁" w:hint="eastAsia"/>
              </w:rPr>
              <w:t>王權備受威脅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為民清除罪孽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頌神施行拯救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念神領軍全勝</w:t>
            </w:r>
          </w:p>
        </w:tc>
      </w:tr>
      <w:tr w:rsidR="00A17AB5" w:rsidRPr="00FD0627" w:rsidTr="00A17AB5">
        <w:tc>
          <w:tcPr>
            <w:tcW w:w="35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spacing w:line="340" w:lineRule="exact"/>
              <w:jc w:val="center"/>
              <w:rPr>
                <w:rFonts w:ascii="王漢宗特圓體繁" w:eastAsia="王漢宗特圓體繁" w:hint="eastAsia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17AB5" w:rsidRPr="00FD0627" w:rsidRDefault="00A17AB5" w:rsidP="00A17AB5">
            <w:pPr>
              <w:spacing w:line="260" w:lineRule="exact"/>
              <w:jc w:val="center"/>
              <w:rPr>
                <w:rFonts w:ascii="王漢宗細圓體繁" w:eastAsia="王漢宗細圓體繁"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7AB5" w:rsidRPr="00FD0627" w:rsidRDefault="00A17AB5" w:rsidP="00A17AB5">
            <w:pPr>
              <w:numPr>
                <w:ilvl w:val="0"/>
                <w:numId w:val="7"/>
              </w:numPr>
              <w:tabs>
                <w:tab w:val="clear" w:pos="360"/>
                <w:tab w:val="num" w:pos="612"/>
              </w:tabs>
              <w:spacing w:line="260" w:lineRule="exact"/>
              <w:jc w:val="both"/>
              <w:rPr>
                <w:rFonts w:ascii="王漢宗細圓體繁" w:eastAsia="王漢宗細圓體繁" w:hint="eastAsia"/>
              </w:rPr>
            </w:pPr>
            <w:r w:rsidRPr="00FD0627">
              <w:rPr>
                <w:rFonts w:ascii="王漢宗細圓體繁" w:eastAsia="王漢宗細圓體繁" w:hint="eastAsia"/>
              </w:rPr>
              <w:t>領民與神和好</w:t>
            </w:r>
          </w:p>
        </w:tc>
      </w:tr>
    </w:tbl>
    <w:p w:rsidR="00A17AB5" w:rsidRPr="00142DA2" w:rsidRDefault="00A17AB5" w:rsidP="00A17AB5">
      <w:pPr>
        <w:numPr>
          <w:ilvl w:val="0"/>
          <w:numId w:val="10"/>
        </w:numPr>
        <w:tabs>
          <w:tab w:val="center" w:pos="900"/>
        </w:tabs>
        <w:spacing w:beforeLines="50" w:before="180"/>
        <w:rPr>
          <w:rFonts w:ascii="王漢宗顏楷體繁" w:eastAsia="王漢宗顏楷體繁"/>
          <w:b/>
          <w:sz w:val="32"/>
          <w:szCs w:val="32"/>
        </w:rPr>
      </w:pPr>
      <w:r>
        <w:rPr>
          <w:rFonts w:ascii="王漢宗顏楷體繁" w:eastAsia="王漢宗顏楷體繁" w:hint="eastAsia"/>
          <w:b/>
          <w:sz w:val="32"/>
          <w:szCs w:val="32"/>
        </w:rPr>
        <w:lastRenderedPageBreak/>
        <w:t>鑰字、鑰節</w:t>
      </w:r>
    </w:p>
    <w:p w:rsidR="00A17AB5" w:rsidRDefault="00A17AB5" w:rsidP="00A17AB5">
      <w:pPr>
        <w:numPr>
          <w:ilvl w:val="0"/>
          <w:numId w:val="11"/>
        </w:numPr>
        <w:tabs>
          <w:tab w:val="center" w:pos="1080"/>
        </w:tabs>
        <w:spacing w:beforeLines="50" w:before="180" w:line="400" w:lineRule="exact"/>
        <w:ind w:left="1287" w:hanging="958"/>
        <w:rPr>
          <w:rFonts w:ascii="王漢宗細圓體繁" w:eastAsia="王漢宗細圓體繁" w:hint="eastAsia"/>
          <w:b/>
          <w:sz w:val="28"/>
          <w:szCs w:val="28"/>
        </w:rPr>
      </w:pPr>
      <w:r w:rsidRPr="00142DA2">
        <w:rPr>
          <w:rFonts w:ascii="王漢宗細圓體繁" w:eastAsia="王漢宗細圓體繁" w:hint="eastAsia"/>
          <w:b/>
          <w:sz w:val="28"/>
          <w:szCs w:val="28"/>
        </w:rPr>
        <w:t>鑰字</w:t>
      </w:r>
    </w:p>
    <w:p w:rsidR="00A17AB5" w:rsidRDefault="00A17AB5" w:rsidP="00A17AB5">
      <w:pPr>
        <w:tabs>
          <w:tab w:val="center" w:pos="1260"/>
        </w:tabs>
        <w:spacing w:line="400" w:lineRule="exact"/>
        <w:ind w:left="720"/>
        <w:rPr>
          <w:rFonts w:ascii="王漢宗細圓體繁" w:eastAsia="王漢宗細圓體繁" w:hint="eastAsia"/>
        </w:rPr>
      </w:pPr>
    </w:p>
    <w:p w:rsidR="00A17AB5" w:rsidRPr="00640299" w:rsidRDefault="00A17AB5" w:rsidP="00A17AB5">
      <w:pPr>
        <w:numPr>
          <w:ilvl w:val="0"/>
          <w:numId w:val="12"/>
        </w:numPr>
        <w:tabs>
          <w:tab w:val="clear" w:pos="1440"/>
          <w:tab w:val="num" w:pos="1080"/>
          <w:tab w:val="center" w:pos="1260"/>
        </w:tabs>
        <w:spacing w:line="400" w:lineRule="exact"/>
        <w:ind w:left="1080" w:hanging="360"/>
        <w:rPr>
          <w:rFonts w:ascii="王漢宗細圓體繁" w:eastAsia="王漢宗細圓體繁" w:hint="eastAsia"/>
        </w:rPr>
      </w:pPr>
      <w:r w:rsidRPr="001E1CCC">
        <w:rPr>
          <w:rFonts w:ascii="王漢宗細圓體繁" w:eastAsia="王漢宗細圓體繁" w:hint="eastAsia"/>
        </w:rPr>
        <w:t>祈禱</w:t>
      </w:r>
      <w:r w:rsidRPr="00640299">
        <w:rPr>
          <w:rFonts w:ascii="王漢宗細圓體繁" w:eastAsia="王漢宗細圓體繁" w:hint="eastAsia"/>
          <w:vertAlign w:val="superscript"/>
        </w:rPr>
        <w:t>6419</w:t>
      </w:r>
      <w:r w:rsidRPr="001E1CCC">
        <w:rPr>
          <w:rFonts w:ascii="王漢宗細圓體繁" w:eastAsia="王漢宗細圓體繁" w:hint="eastAsia"/>
        </w:rPr>
        <w:t>、祈求</w:t>
      </w:r>
      <w:r w:rsidRPr="00640299">
        <w:rPr>
          <w:rFonts w:ascii="王漢宗細圓體繁" w:eastAsia="王漢宗細圓體繁" w:hint="eastAsia"/>
          <w:vertAlign w:val="superscript"/>
        </w:rPr>
        <w:t>7596</w:t>
      </w:r>
      <w:r w:rsidRPr="001E1CCC">
        <w:rPr>
          <w:rFonts w:ascii="王漢宗細圓體繁" w:eastAsia="王漢宗細圓體繁" w:hint="eastAsia"/>
        </w:rPr>
        <w:t>、求問</w:t>
      </w:r>
      <w:r w:rsidRPr="00640299">
        <w:rPr>
          <w:rFonts w:ascii="王漢宗細圓體繁" w:eastAsia="王漢宗細圓體繁" w:hint="eastAsia"/>
          <w:vertAlign w:val="superscript"/>
        </w:rPr>
        <w:t>7592</w:t>
      </w:r>
      <w:r w:rsidRPr="001E1CCC">
        <w:rPr>
          <w:rFonts w:ascii="王漢宗細圓體繁" w:eastAsia="王漢宗細圓體繁" w:hint="eastAsia"/>
        </w:rPr>
        <w:t>、哀求/呼求</w:t>
      </w:r>
      <w:r w:rsidRPr="00640299">
        <w:rPr>
          <w:rFonts w:ascii="王漢宗細圓體繁" w:eastAsia="王漢宗細圓體繁" w:hint="eastAsia"/>
          <w:vertAlign w:val="superscript"/>
        </w:rPr>
        <w:t>2199</w:t>
      </w:r>
      <w:r w:rsidRPr="001E1CCC">
        <w:rPr>
          <w:rFonts w:ascii="王漢宗細圓體繁" w:eastAsia="王漢宗細圓體繁" w:hint="eastAsia"/>
        </w:rPr>
        <w:t>、祈求</w:t>
      </w:r>
      <w:r w:rsidRPr="00640299">
        <w:rPr>
          <w:rFonts w:ascii="王漢宗細圓體繁" w:eastAsia="王漢宗細圓體繁" w:hint="eastAsia"/>
          <w:vertAlign w:val="superscript"/>
        </w:rPr>
        <w:t>6279</w:t>
      </w:r>
    </w:p>
    <w:p w:rsidR="00A17AB5" w:rsidRDefault="00A17AB5" w:rsidP="00A17AB5">
      <w:pPr>
        <w:tabs>
          <w:tab w:val="center" w:pos="1260"/>
        </w:tabs>
        <w:spacing w:afterLines="50" w:after="180" w:line="400" w:lineRule="exact"/>
        <w:ind w:left="720"/>
        <w:rPr>
          <w:rFonts w:ascii="王漢宗細圓體繁" w:eastAsia="王漢宗細圓體繁" w:hint="eastAsia"/>
        </w:rPr>
      </w:pPr>
      <w:r>
        <w:rPr>
          <w:rFonts w:ascii="王漢宗細圓體繁" w:eastAsia="王漢宗細圓體繁" w:hint="eastAsia"/>
        </w:rPr>
        <w:t xml:space="preserve">   </w:t>
      </w:r>
      <w:r w:rsidRPr="00640299">
        <w:rPr>
          <w:rFonts w:ascii="王漢宗細圓體繁" w:eastAsia="王漢宗細圓體繁" w:hint="eastAsia"/>
        </w:rPr>
        <w:t>(撒</w:t>
      </w:r>
      <w:r>
        <w:rPr>
          <w:rFonts w:ascii="王漢宗細圓體繁" w:eastAsia="王漢宗細圓體繁" w:hint="eastAsia"/>
        </w:rPr>
        <w:t>上一10,12,27, 二20, 七5, 八6,18, 廿三2, 卅8, 撒下廿一14, 廿四25</w:t>
      </w:r>
      <w:r>
        <w:rPr>
          <w:rFonts w:ascii="王漢宗細圓體繁" w:eastAsia="王漢宗細圓體繁"/>
        </w:rPr>
        <w:t>…</w:t>
      </w:r>
      <w:r w:rsidRPr="00640299">
        <w:rPr>
          <w:rFonts w:ascii="王漢宗細圓體繁" w:eastAsia="王漢宗細圓體繁" w:hint="eastAsia"/>
        </w:rPr>
        <w:t xml:space="preserve">)　</w:t>
      </w:r>
    </w:p>
    <w:p w:rsidR="00A17AB5" w:rsidRPr="00640299" w:rsidRDefault="00A17AB5" w:rsidP="00A17AB5">
      <w:pPr>
        <w:numPr>
          <w:ilvl w:val="0"/>
          <w:numId w:val="12"/>
        </w:numPr>
        <w:tabs>
          <w:tab w:val="clear" w:pos="1440"/>
          <w:tab w:val="num" w:pos="1080"/>
          <w:tab w:val="center" w:pos="1260"/>
        </w:tabs>
        <w:spacing w:line="400" w:lineRule="exact"/>
        <w:ind w:left="1080" w:hanging="360"/>
        <w:rPr>
          <w:rFonts w:ascii="王漢宗細圓體繁" w:eastAsia="王漢宗細圓體繁" w:hint="eastAsia"/>
        </w:rPr>
      </w:pPr>
      <w:r w:rsidRPr="00640299">
        <w:rPr>
          <w:rFonts w:ascii="王漢宗細圓體繁" w:eastAsia="王漢宗細圓體繁" w:hint="eastAsia"/>
        </w:rPr>
        <w:t>尊重</w:t>
      </w:r>
      <w:r w:rsidRPr="00640299">
        <w:rPr>
          <w:rFonts w:ascii="王漢宗細圓體繁" w:eastAsia="王漢宗細圓體繁" w:hint="eastAsia"/>
          <w:vertAlign w:val="superscript"/>
        </w:rPr>
        <w:t>3513</w:t>
      </w:r>
      <w:r w:rsidRPr="00640299">
        <w:rPr>
          <w:rFonts w:ascii="王漢宗細圓體繁" w:eastAsia="王漢宗細圓體繁" w:hint="eastAsia"/>
        </w:rPr>
        <w:t>、</w:t>
      </w:r>
      <w:r w:rsidRPr="00640299">
        <w:rPr>
          <w:rFonts w:eastAsia="王漢宗細圓體繁" w:hint="eastAsia"/>
        </w:rPr>
        <w:t>遵守</w:t>
      </w:r>
      <w:r w:rsidRPr="00640299">
        <w:rPr>
          <w:rFonts w:ascii="王漢宗細圓體繁" w:eastAsia="王漢宗細圓體繁" w:hint="eastAsia"/>
          <w:vertAlign w:val="superscript"/>
        </w:rPr>
        <w:t>8104</w:t>
      </w:r>
      <w:r w:rsidRPr="00640299">
        <w:rPr>
          <w:rFonts w:ascii="王漢宗細圓體繁" w:eastAsia="王漢宗細圓體繁" w:hint="eastAsia"/>
        </w:rPr>
        <w:t>、</w:t>
      </w:r>
      <w:r w:rsidRPr="003E6A0A">
        <w:rPr>
          <w:rFonts w:ascii="王漢宗細圓體繁" w:eastAsia="王漢宗細圓體繁" w:hint="eastAsia"/>
        </w:rPr>
        <w:t>聽從</w:t>
      </w:r>
      <w:r w:rsidRPr="003E6A0A">
        <w:rPr>
          <w:rFonts w:ascii="王漢宗細圓體繁" w:eastAsia="王漢宗細圓體繁" w:hint="eastAsia"/>
          <w:vertAlign w:val="superscript"/>
        </w:rPr>
        <w:t>8085</w:t>
      </w:r>
      <w:r w:rsidRPr="00640299">
        <w:rPr>
          <w:rFonts w:ascii="王漢宗細圓體繁" w:eastAsia="王漢宗細圓體繁" w:hint="eastAsia"/>
        </w:rPr>
        <w:t>、</w:t>
      </w:r>
      <w:r w:rsidRPr="00640299">
        <w:rPr>
          <w:rFonts w:eastAsia="王漢宗細圓體繁" w:hint="eastAsia"/>
        </w:rPr>
        <w:t>順從</w:t>
      </w:r>
      <w:r w:rsidRPr="00640299">
        <w:rPr>
          <w:rFonts w:ascii="王漢宗細圓體繁" w:eastAsia="王漢宗細圓體繁" w:hint="eastAsia"/>
          <w:vertAlign w:val="superscript"/>
        </w:rPr>
        <w:t>7181</w:t>
      </w:r>
    </w:p>
    <w:p w:rsidR="00A17AB5" w:rsidRDefault="00A17AB5" w:rsidP="00A17AB5">
      <w:pPr>
        <w:tabs>
          <w:tab w:val="center" w:pos="1260"/>
        </w:tabs>
        <w:spacing w:afterLines="50" w:after="180" w:line="400" w:lineRule="exact"/>
        <w:ind w:left="1077"/>
        <w:rPr>
          <w:rFonts w:ascii="王漢宗細圓體繁" w:eastAsia="王漢宗細圓體繁" w:hint="eastAsia"/>
        </w:rPr>
      </w:pPr>
      <w:r>
        <w:rPr>
          <w:rFonts w:ascii="王漢宗細圓體繁" w:eastAsia="王漢宗細圓體繁" w:hint="eastAsia"/>
        </w:rPr>
        <w:t>(撒上二29-30, 三9, 十三13, 十五22, 撒下廿二22</w:t>
      </w:r>
      <w:r>
        <w:rPr>
          <w:rFonts w:ascii="王漢宗細圓體繁" w:eastAsia="王漢宗細圓體繁"/>
        </w:rPr>
        <w:t>…</w:t>
      </w:r>
      <w:r>
        <w:rPr>
          <w:rFonts w:ascii="王漢宗細圓體繁" w:eastAsia="王漢宗細圓體繁" w:hint="eastAsia"/>
        </w:rPr>
        <w:t>)</w:t>
      </w:r>
    </w:p>
    <w:p w:rsidR="00A17AB5" w:rsidRDefault="00A17AB5" w:rsidP="00A17AB5">
      <w:pPr>
        <w:numPr>
          <w:ilvl w:val="0"/>
          <w:numId w:val="12"/>
        </w:numPr>
        <w:tabs>
          <w:tab w:val="clear" w:pos="1440"/>
          <w:tab w:val="num" w:pos="1080"/>
          <w:tab w:val="center" w:pos="1260"/>
        </w:tabs>
        <w:spacing w:line="400" w:lineRule="exact"/>
        <w:ind w:left="1080" w:hanging="360"/>
        <w:rPr>
          <w:rFonts w:ascii="王漢宗細圓體繁" w:eastAsia="王漢宗細圓體繁" w:hint="eastAsia"/>
        </w:rPr>
      </w:pPr>
      <w:r w:rsidRPr="001E1CCC">
        <w:rPr>
          <w:rFonts w:ascii="王漢宗細圓體繁" w:eastAsia="王漢宗細圓體繁" w:hint="eastAsia"/>
        </w:rPr>
        <w:t>牧養</w:t>
      </w:r>
      <w:r w:rsidRPr="00CA01B8">
        <w:rPr>
          <w:rFonts w:ascii="王漢宗細圓體繁" w:eastAsia="王漢宗細圓體繁" w:hint="eastAsia"/>
          <w:vertAlign w:val="superscript"/>
        </w:rPr>
        <w:t>7462</w:t>
      </w:r>
    </w:p>
    <w:p w:rsidR="00A17AB5" w:rsidRDefault="00A17AB5" w:rsidP="00A17AB5">
      <w:pPr>
        <w:tabs>
          <w:tab w:val="center" w:pos="1260"/>
        </w:tabs>
        <w:spacing w:afterLines="50" w:after="180" w:line="400" w:lineRule="exact"/>
        <w:ind w:left="1077"/>
        <w:rPr>
          <w:rFonts w:ascii="王漢宗細圓體繁" w:eastAsia="王漢宗細圓體繁" w:hint="eastAsia"/>
        </w:rPr>
      </w:pPr>
      <w:r>
        <w:rPr>
          <w:rFonts w:ascii="王漢宗細圓體繁" w:eastAsia="王漢宗細圓體繁" w:hint="eastAsia"/>
        </w:rPr>
        <w:t>(撒下五2, 七7)</w:t>
      </w:r>
    </w:p>
    <w:p w:rsidR="00A17AB5" w:rsidRDefault="00A17AB5" w:rsidP="00A17AB5">
      <w:pPr>
        <w:numPr>
          <w:ilvl w:val="0"/>
          <w:numId w:val="12"/>
        </w:numPr>
        <w:tabs>
          <w:tab w:val="clear" w:pos="1440"/>
          <w:tab w:val="num" w:pos="1080"/>
          <w:tab w:val="center" w:pos="1260"/>
        </w:tabs>
        <w:spacing w:line="400" w:lineRule="exact"/>
        <w:ind w:left="1080" w:hanging="360"/>
        <w:rPr>
          <w:rFonts w:ascii="王漢宗細圓體繁" w:eastAsia="王漢宗細圓體繁" w:hint="eastAsia"/>
        </w:rPr>
      </w:pPr>
      <w:r>
        <w:rPr>
          <w:rFonts w:ascii="王漢宗細圓體繁" w:eastAsia="王漢宗細圓體繁" w:hint="eastAsia"/>
        </w:rPr>
        <w:t>受膏者</w:t>
      </w:r>
      <w:r w:rsidRPr="00AE5586">
        <w:rPr>
          <w:rFonts w:ascii="王漢宗細圓體繁" w:eastAsia="王漢宗細圓體繁"/>
          <w:vertAlign w:val="superscript"/>
        </w:rPr>
        <w:t>4899</w:t>
      </w:r>
    </w:p>
    <w:p w:rsidR="00A17AB5" w:rsidRDefault="00A17AB5" w:rsidP="00A17AB5">
      <w:pPr>
        <w:tabs>
          <w:tab w:val="center" w:pos="1260"/>
        </w:tabs>
        <w:spacing w:line="400" w:lineRule="exact"/>
        <w:ind w:left="1080"/>
        <w:rPr>
          <w:rFonts w:ascii="王漢宗細圓體繁" w:eastAsia="王漢宗細圓體繁" w:hint="eastAsia"/>
        </w:rPr>
      </w:pPr>
      <w:r>
        <w:rPr>
          <w:rFonts w:ascii="王漢宗細圓體繁" w:eastAsia="王漢宗細圓體繁" w:hint="eastAsia"/>
        </w:rPr>
        <w:t>(撒</w:t>
      </w:r>
      <w:r>
        <w:rPr>
          <w:rFonts w:eastAsia="王漢宗細圓體繁" w:hint="eastAsia"/>
        </w:rPr>
        <w:t>上</w:t>
      </w:r>
      <w:r>
        <w:rPr>
          <w:rFonts w:ascii="王漢宗細圓體繁" w:eastAsia="王漢宗細圓體繁" w:hint="eastAsia"/>
        </w:rPr>
        <w:t>二10,35, 十二3, 廿四6, 撒下廿二51</w:t>
      </w:r>
      <w:r>
        <w:rPr>
          <w:rFonts w:ascii="王漢宗細圓體繁" w:eastAsia="王漢宗細圓體繁"/>
        </w:rPr>
        <w:t>…</w:t>
      </w:r>
      <w:r>
        <w:rPr>
          <w:rFonts w:ascii="王漢宗細圓體繁" w:eastAsia="王漢宗細圓體繁" w:hint="eastAsia"/>
        </w:rPr>
        <w:t>)</w:t>
      </w:r>
    </w:p>
    <w:p w:rsidR="00A17AB5" w:rsidRPr="00AE5586" w:rsidRDefault="00A17AB5" w:rsidP="00A17AB5">
      <w:pPr>
        <w:tabs>
          <w:tab w:val="center" w:pos="1260"/>
        </w:tabs>
        <w:spacing w:line="400" w:lineRule="exact"/>
        <w:ind w:left="720"/>
        <w:rPr>
          <w:rFonts w:ascii="王漢宗細圓體繁" w:eastAsia="王漢宗細圓體繁" w:hint="eastAsia"/>
        </w:rPr>
      </w:pPr>
    </w:p>
    <w:p w:rsidR="00A17AB5" w:rsidRDefault="00A17AB5" w:rsidP="00A17AB5">
      <w:pPr>
        <w:tabs>
          <w:tab w:val="center" w:pos="1080"/>
        </w:tabs>
        <w:spacing w:line="400" w:lineRule="exact"/>
        <w:ind w:left="720"/>
        <w:rPr>
          <w:rFonts w:ascii="王漢宗細圓體繁" w:eastAsia="王漢宗細圓體繁" w:hint="eastAsia"/>
        </w:rPr>
      </w:pPr>
      <w:r>
        <w:rPr>
          <w:rFonts w:ascii="王漢宗細圓體繁" w:eastAsia="王漢宗細圓體繁" w:hint="eastAsia"/>
          <w:b/>
          <w:sz w:val="28"/>
          <w:szCs w:val="28"/>
        </w:rPr>
        <w:t xml:space="preserve">  鑰句</w:t>
      </w:r>
    </w:p>
    <w:p w:rsidR="00A17AB5" w:rsidRPr="00640299" w:rsidRDefault="00A17AB5" w:rsidP="00A17AB5">
      <w:pPr>
        <w:numPr>
          <w:ilvl w:val="0"/>
          <w:numId w:val="14"/>
        </w:numPr>
        <w:tabs>
          <w:tab w:val="clear" w:pos="1440"/>
          <w:tab w:val="num" w:pos="1080"/>
          <w:tab w:val="center" w:pos="1260"/>
        </w:tabs>
        <w:spacing w:line="400" w:lineRule="exact"/>
        <w:ind w:hanging="720"/>
        <w:rPr>
          <w:rFonts w:ascii="王漢宗細圓體繁" w:eastAsia="王漢宗細圓體繁" w:hint="eastAsia"/>
        </w:rPr>
      </w:pPr>
      <w:r w:rsidRPr="001E1CCC">
        <w:rPr>
          <w:rFonts w:ascii="王漢宗細圓體繁" w:eastAsia="王漢宗細圓體繁" w:hint="eastAsia"/>
        </w:rPr>
        <w:t>萬軍</w:t>
      </w:r>
      <w:r w:rsidRPr="001E1CCC">
        <w:rPr>
          <w:rFonts w:ascii="王漢宗細圓體繁" w:eastAsia="王漢宗細圓體繁" w:hint="eastAsia"/>
          <w:vertAlign w:val="superscript"/>
        </w:rPr>
        <w:t>6635</w:t>
      </w:r>
      <w:r w:rsidRPr="001E1CCC">
        <w:rPr>
          <w:rFonts w:ascii="王漢宗細圓體繁" w:eastAsia="王漢宗細圓體繁" w:hint="eastAsia"/>
        </w:rPr>
        <w:t>之耶和華</w:t>
      </w:r>
      <w:r w:rsidRPr="001E1CCC">
        <w:rPr>
          <w:rFonts w:ascii="王漢宗細圓體繁" w:eastAsia="王漢宗細圓體繁" w:hint="eastAsia"/>
          <w:vertAlign w:val="superscript"/>
        </w:rPr>
        <w:t>3068</w:t>
      </w:r>
    </w:p>
    <w:p w:rsidR="00A17AB5" w:rsidRDefault="00A17AB5" w:rsidP="00A17AB5">
      <w:pPr>
        <w:tabs>
          <w:tab w:val="num" w:pos="1080"/>
          <w:tab w:val="center" w:pos="1260"/>
        </w:tabs>
        <w:spacing w:line="400" w:lineRule="exact"/>
        <w:ind w:left="1080"/>
        <w:rPr>
          <w:rFonts w:ascii="王漢宗細圓體繁" w:eastAsia="王漢宗細圓體繁" w:hint="eastAsia"/>
        </w:rPr>
      </w:pPr>
      <w:r>
        <w:rPr>
          <w:rFonts w:ascii="王漢宗細圓體繁" w:eastAsia="王漢宗細圓體繁" w:hint="eastAsia"/>
        </w:rPr>
        <w:t>(撒上一11, 四4, 十七45, 撒下五10, 六2</w:t>
      </w:r>
      <w:r>
        <w:rPr>
          <w:rFonts w:ascii="王漢宗細圓體繁" w:eastAsia="王漢宗細圓體繁"/>
        </w:rPr>
        <w:t>…</w:t>
      </w:r>
      <w:r>
        <w:rPr>
          <w:rFonts w:ascii="王漢宗細圓體繁" w:eastAsia="王漢宗細圓體繁" w:hint="eastAsia"/>
        </w:rPr>
        <w:t>)</w:t>
      </w:r>
    </w:p>
    <w:p w:rsidR="00A17AB5" w:rsidRDefault="00A17AB5" w:rsidP="00A17AB5">
      <w:pPr>
        <w:tabs>
          <w:tab w:val="num" w:pos="1080"/>
          <w:tab w:val="center" w:pos="1260"/>
        </w:tabs>
        <w:spacing w:line="400" w:lineRule="exact"/>
        <w:ind w:left="1080" w:hanging="720"/>
        <w:rPr>
          <w:rFonts w:ascii="王漢宗細圓體繁" w:eastAsia="王漢宗細圓體繁" w:hint="eastAsia"/>
        </w:rPr>
      </w:pPr>
    </w:p>
    <w:p w:rsidR="00A17AB5" w:rsidRPr="00CA01B8" w:rsidRDefault="00A17AB5" w:rsidP="00A17AB5">
      <w:pPr>
        <w:numPr>
          <w:ilvl w:val="0"/>
          <w:numId w:val="14"/>
        </w:numPr>
        <w:tabs>
          <w:tab w:val="clear" w:pos="1440"/>
          <w:tab w:val="num" w:pos="1080"/>
          <w:tab w:val="center" w:pos="1260"/>
        </w:tabs>
        <w:spacing w:line="400" w:lineRule="exact"/>
        <w:ind w:hanging="720"/>
        <w:rPr>
          <w:rFonts w:ascii="王漢宗細圓體繁" w:eastAsia="王漢宗細圓體繁" w:hint="eastAsia"/>
        </w:rPr>
      </w:pPr>
      <w:r w:rsidRPr="001E1CCC">
        <w:rPr>
          <w:rFonts w:ascii="王漢宗細圓體繁" w:eastAsia="王漢宗細圓體繁" w:hint="eastAsia"/>
        </w:rPr>
        <w:t>耶和華將</w:t>
      </w:r>
      <w:r w:rsidRPr="001E1CCC">
        <w:rPr>
          <w:rFonts w:ascii="王漢宗細圓體繁" w:eastAsia="王漢宗細圓體繁"/>
        </w:rPr>
        <w:t>…</w:t>
      </w:r>
      <w:r w:rsidRPr="001E1CCC">
        <w:rPr>
          <w:rFonts w:ascii="王漢宗細圓體繁" w:eastAsia="王漢宗細圓體繁" w:hint="eastAsia"/>
        </w:rPr>
        <w:t>交在</w:t>
      </w:r>
      <w:r w:rsidRPr="001E1CCC">
        <w:rPr>
          <w:rFonts w:ascii="王漢宗細圓體繁" w:eastAsia="王漢宗細圓體繁"/>
        </w:rPr>
        <w:t>…</w:t>
      </w:r>
      <w:r>
        <w:rPr>
          <w:rFonts w:eastAsia="王漢宗細圓體繁" w:hint="eastAsia"/>
        </w:rPr>
        <w:t>手裡</w:t>
      </w:r>
    </w:p>
    <w:p w:rsidR="00A17AB5" w:rsidRPr="001E1CCC" w:rsidRDefault="00A17AB5" w:rsidP="00A17AB5">
      <w:pPr>
        <w:tabs>
          <w:tab w:val="num" w:pos="1080"/>
          <w:tab w:val="center" w:pos="1260"/>
        </w:tabs>
        <w:spacing w:line="400" w:lineRule="exact"/>
        <w:ind w:left="1080"/>
        <w:rPr>
          <w:rFonts w:ascii="王漢宗細圓體繁" w:eastAsia="王漢宗細圓體繁" w:hint="eastAsia"/>
        </w:rPr>
      </w:pPr>
      <w:r>
        <w:rPr>
          <w:rFonts w:eastAsia="王漢宗細圓體繁" w:hint="eastAsia"/>
        </w:rPr>
        <w:t>(</w:t>
      </w:r>
      <w:r>
        <w:rPr>
          <w:rFonts w:eastAsia="王漢宗細圓體繁" w:hint="eastAsia"/>
        </w:rPr>
        <w:t>撒上十四</w:t>
      </w:r>
      <w:r w:rsidRPr="001E1CCC">
        <w:rPr>
          <w:rFonts w:ascii="王漢宗細圓體繁" w:eastAsia="王漢宗細圓體繁" w:hint="eastAsia"/>
        </w:rPr>
        <w:t>10,12,37,</w:t>
      </w:r>
      <w:r>
        <w:rPr>
          <w:rFonts w:ascii="王漢宗細圓體繁" w:eastAsia="王漢宗細圓體繁" w:hint="eastAsia"/>
        </w:rPr>
        <w:t xml:space="preserve"> </w:t>
      </w:r>
      <w:r w:rsidRPr="001E1CCC">
        <w:rPr>
          <w:rFonts w:ascii="王漢宗細圓體繁" w:eastAsia="王漢宗細圓體繁" w:hint="eastAsia"/>
        </w:rPr>
        <w:t>十七</w:t>
      </w:r>
      <w:r>
        <w:rPr>
          <w:rFonts w:ascii="王漢宗細圓體繁" w:eastAsia="王漢宗細圓體繁" w:hint="eastAsia"/>
        </w:rPr>
        <w:t>46,47, 廿三4, 廿四4</w:t>
      </w:r>
      <w:r>
        <w:rPr>
          <w:rFonts w:ascii="王漢宗細圓體繁" w:eastAsia="王漢宗細圓體繁"/>
        </w:rPr>
        <w:t>…</w:t>
      </w:r>
      <w:r>
        <w:rPr>
          <w:rFonts w:eastAsia="王漢宗細圓體繁" w:hint="eastAsia"/>
        </w:rPr>
        <w:t>)</w:t>
      </w:r>
    </w:p>
    <w:p w:rsidR="00A17AB5" w:rsidRPr="007A619A" w:rsidRDefault="00A17AB5" w:rsidP="00A17AB5">
      <w:pPr>
        <w:numPr>
          <w:ilvl w:val="0"/>
          <w:numId w:val="11"/>
        </w:numPr>
        <w:tabs>
          <w:tab w:val="center" w:pos="1080"/>
        </w:tabs>
        <w:spacing w:beforeLines="50" w:before="180" w:line="400" w:lineRule="exact"/>
        <w:ind w:left="1287" w:hanging="958"/>
        <w:rPr>
          <w:rFonts w:ascii="王漢宗細圓體繁" w:eastAsia="王漢宗細圓體繁" w:hint="eastAsia"/>
          <w:b/>
          <w:sz w:val="28"/>
          <w:szCs w:val="28"/>
        </w:rPr>
      </w:pPr>
      <w:r w:rsidRPr="007A619A">
        <w:rPr>
          <w:rFonts w:ascii="王漢宗細圓體繁" w:eastAsia="王漢宗細圓體繁" w:hint="eastAsia"/>
          <w:b/>
          <w:sz w:val="28"/>
          <w:szCs w:val="28"/>
        </w:rPr>
        <w:t>鑰節</w:t>
      </w:r>
    </w:p>
    <w:p w:rsidR="00A17AB5" w:rsidRPr="00AA6B3A" w:rsidRDefault="00A17AB5" w:rsidP="00A17AB5">
      <w:pPr>
        <w:numPr>
          <w:ilvl w:val="0"/>
          <w:numId w:val="13"/>
        </w:numPr>
        <w:tabs>
          <w:tab w:val="clear" w:pos="1440"/>
          <w:tab w:val="num" w:pos="1260"/>
        </w:tabs>
        <w:spacing w:beforeLines="50" w:before="180" w:afterLines="50" w:after="180" w:line="400" w:lineRule="exact"/>
        <w:ind w:left="1260" w:hanging="360"/>
        <w:rPr>
          <w:rFonts w:ascii="王漢宗細圓體繁" w:eastAsia="王漢宗細圓體繁" w:hint="eastAsia"/>
        </w:rPr>
      </w:pPr>
      <w:r w:rsidRPr="00AA6B3A">
        <w:rPr>
          <w:rFonts w:ascii="王漢宗細圓體繁" w:eastAsia="王漢宗細圓體繁" w:hint="eastAsia"/>
        </w:rPr>
        <w:t>願人永遠尊你的名為大，說：『萬軍</w:t>
      </w:r>
      <w:r w:rsidRPr="00AA6B3A">
        <w:rPr>
          <w:rFonts w:ascii="王漢宗細圓體繁" w:eastAsia="王漢宗細圓體繁" w:hint="eastAsia"/>
          <w:vertAlign w:val="superscript"/>
        </w:rPr>
        <w:t>6635</w:t>
      </w:r>
      <w:r w:rsidRPr="00AA6B3A">
        <w:rPr>
          <w:rFonts w:ascii="王漢宗細圓體繁" w:eastAsia="王漢宗細圓體繁" w:hint="eastAsia"/>
        </w:rPr>
        <w:t>之耶和華是治理</w:t>
      </w:r>
      <w:r w:rsidRPr="00AA6B3A">
        <w:rPr>
          <w:rFonts w:ascii="王漢宗細圓體繁" w:eastAsia="王漢宗細圓體繁" w:hint="eastAsia"/>
          <w:vertAlign w:val="superscript"/>
        </w:rPr>
        <w:t>5921</w:t>
      </w:r>
      <w:r w:rsidRPr="00AA6B3A">
        <w:rPr>
          <w:rFonts w:ascii="王漢宗細圓體繁" w:eastAsia="王漢宗細圓體繁" w:hint="eastAsia"/>
        </w:rPr>
        <w:t>以色列的神。』這樣，你僕人大衛的家必在你面前堅立。(撒下七26)</w:t>
      </w:r>
    </w:p>
    <w:p w:rsidR="00A17AB5" w:rsidRPr="00B30B25" w:rsidRDefault="00A17AB5" w:rsidP="00A17AB5">
      <w:pPr>
        <w:numPr>
          <w:ilvl w:val="0"/>
          <w:numId w:val="13"/>
        </w:numPr>
        <w:tabs>
          <w:tab w:val="clear" w:pos="1440"/>
          <w:tab w:val="num" w:pos="1260"/>
        </w:tabs>
        <w:spacing w:beforeLines="50" w:before="180" w:afterLines="50" w:after="180" w:line="400" w:lineRule="exact"/>
        <w:ind w:left="1260" w:hanging="360"/>
        <w:rPr>
          <w:rFonts w:ascii="王漢宗細圓體繁" w:eastAsia="王漢宗細圓體繁"/>
        </w:rPr>
      </w:pPr>
      <w:r w:rsidRPr="00B30B25">
        <w:rPr>
          <w:rFonts w:ascii="王漢宗細圓體繁" w:eastAsia="王漢宗細圓體繁" w:hint="eastAsia"/>
        </w:rPr>
        <w:t>撒母耳說：耶和華喜悅</w:t>
      </w:r>
      <w:r w:rsidRPr="003E6A0A">
        <w:rPr>
          <w:rFonts w:ascii="王漢宗細圓體繁" w:eastAsia="王漢宗細圓體繁" w:hint="eastAsia"/>
        </w:rPr>
        <w:t>燔祭和平安祭，豈如喜悅人聽從</w:t>
      </w:r>
      <w:r w:rsidRPr="003E6A0A">
        <w:rPr>
          <w:rFonts w:ascii="王漢宗細圓體繁" w:eastAsia="王漢宗細圓體繁" w:hint="eastAsia"/>
          <w:vertAlign w:val="superscript"/>
        </w:rPr>
        <w:t>8085</w:t>
      </w:r>
      <w:r w:rsidRPr="003E6A0A">
        <w:rPr>
          <w:rFonts w:ascii="王漢宗細圓體繁" w:eastAsia="王漢宗細圓體繁" w:hint="eastAsia"/>
        </w:rPr>
        <w:t>他的話呢？聽命</w:t>
      </w:r>
      <w:r w:rsidRPr="003E6A0A">
        <w:rPr>
          <w:rFonts w:ascii="王漢宗細圓體繁" w:eastAsia="王漢宗細圓體繁" w:hint="eastAsia"/>
          <w:vertAlign w:val="superscript"/>
        </w:rPr>
        <w:t>8085</w:t>
      </w:r>
      <w:r w:rsidRPr="003E6A0A">
        <w:rPr>
          <w:rFonts w:ascii="王漢宗細圓體繁" w:eastAsia="王漢宗細圓體繁" w:hint="eastAsia"/>
        </w:rPr>
        <w:t>勝於獻祭；順從</w:t>
      </w:r>
      <w:r w:rsidRPr="003E6A0A">
        <w:rPr>
          <w:rFonts w:ascii="王漢宗細圓體繁" w:eastAsia="王漢宗細圓體繁" w:hint="eastAsia"/>
          <w:vertAlign w:val="superscript"/>
        </w:rPr>
        <w:t>7181</w:t>
      </w:r>
      <w:r w:rsidRPr="003E6A0A">
        <w:rPr>
          <w:rFonts w:ascii="王漢宗細圓體繁" w:eastAsia="王漢宗細圓體繁" w:hint="eastAsia"/>
        </w:rPr>
        <w:t>勝於公羊的脂油。</w:t>
      </w:r>
      <w:r w:rsidRPr="003E6A0A">
        <w:rPr>
          <w:rFonts w:ascii="王漢宗細圓體繁" w:eastAsia="王漢宗細圓體繁"/>
        </w:rPr>
        <w:t xml:space="preserve"> </w:t>
      </w:r>
      <w:r w:rsidRPr="003E6A0A">
        <w:rPr>
          <w:rFonts w:ascii="王漢宗細圓體繁" w:eastAsia="王漢宗細圓體繁" w:hint="eastAsia"/>
        </w:rPr>
        <w:t>悖逆的罪與行邪術的罪相等；頑梗的罪與拜虛神和偶像的罪相同。你既厭棄</w:t>
      </w:r>
      <w:r w:rsidRPr="00B30B25">
        <w:rPr>
          <w:rFonts w:ascii="王漢宗細圓體繁" w:eastAsia="王漢宗細圓體繁" w:hint="eastAsia"/>
        </w:rPr>
        <w:t>耶和華的命令，耶和華也厭棄你作王。</w:t>
      </w:r>
      <w:r w:rsidRPr="00AA6B3A">
        <w:rPr>
          <w:rFonts w:ascii="王漢宗細圓體繁" w:eastAsia="王漢宗細圓體繁" w:hint="eastAsia"/>
        </w:rPr>
        <w:t>(撒</w:t>
      </w:r>
      <w:r>
        <w:rPr>
          <w:rFonts w:ascii="王漢宗細圓體繁" w:eastAsia="王漢宗細圓體繁" w:hint="eastAsia"/>
        </w:rPr>
        <w:t>上十五22-23</w:t>
      </w:r>
      <w:r w:rsidRPr="00AA6B3A">
        <w:rPr>
          <w:rFonts w:ascii="王漢宗細圓體繁" w:eastAsia="王漢宗細圓體繁" w:hint="eastAsia"/>
        </w:rPr>
        <w:t>)</w:t>
      </w:r>
    </w:p>
    <w:p w:rsidR="00A17AB5" w:rsidRPr="00142DA2" w:rsidRDefault="00A17AB5" w:rsidP="00A17AB5">
      <w:pPr>
        <w:numPr>
          <w:ilvl w:val="0"/>
          <w:numId w:val="10"/>
        </w:numPr>
        <w:tabs>
          <w:tab w:val="center" w:pos="900"/>
        </w:tabs>
        <w:spacing w:beforeLines="50" w:before="180"/>
        <w:rPr>
          <w:rFonts w:ascii="王漢宗顏楷體繁" w:eastAsia="王漢宗顏楷體繁"/>
          <w:b/>
          <w:sz w:val="32"/>
          <w:szCs w:val="32"/>
        </w:rPr>
      </w:pPr>
      <w:r>
        <w:rPr>
          <w:rFonts w:ascii="王漢宗顏楷體繁" w:eastAsia="王漢宗顏楷體繁" w:hint="eastAsia"/>
          <w:b/>
          <w:sz w:val="32"/>
          <w:szCs w:val="32"/>
        </w:rPr>
        <w:t>本書主旨</w:t>
      </w:r>
    </w:p>
    <w:p w:rsidR="00A17AB5" w:rsidRDefault="00A17AB5" w:rsidP="00A17AB5">
      <w:pPr>
        <w:spacing w:line="400" w:lineRule="exact"/>
        <w:ind w:leftChars="300" w:left="720" w:firstLineChars="225" w:firstLine="540"/>
        <w:rPr>
          <w:rFonts w:ascii="王漢宗細圓體繁" w:eastAsia="王漢宗細圓體繁" w:hint="eastAsia"/>
        </w:rPr>
      </w:pPr>
      <w:r>
        <w:rPr>
          <w:rFonts w:ascii="王漢宗細圓體繁" w:eastAsia="王漢宗細圓體繁" w:hint="eastAsia"/>
        </w:rPr>
        <w:t>萬軍之耶和華是牧養以色列的王，祂願受膏者藉著祈禱、聽命，為神在地執掌王權。</w:t>
      </w:r>
    </w:p>
    <w:p w:rsidR="00A17AB5" w:rsidRDefault="00A17AB5" w:rsidP="00A17AB5">
      <w:pPr>
        <w:autoSpaceDE w:val="0"/>
        <w:autoSpaceDN w:val="0"/>
        <w:adjustRightInd w:val="0"/>
        <w:rPr>
          <w:rFonts w:ascii="Georgia" w:hAnsi="Georgia" w:cs="Georgia"/>
          <w:kern w:val="0"/>
          <w:sz w:val="22"/>
          <w:szCs w:val="22"/>
        </w:rPr>
      </w:pPr>
    </w:p>
    <w:p w:rsidR="00A17AB5" w:rsidRPr="002D3111" w:rsidRDefault="008C025F" w:rsidP="00A17AB5">
      <w:pPr>
        <w:widowControl/>
        <w:rPr>
          <w:rFonts w:ascii="新細明體" w:hAnsi="新細明體" w:cs="新細明體"/>
          <w:vanish/>
          <w:kern w:val="0"/>
        </w:rPr>
      </w:pPr>
      <w:r>
        <w:rPr>
          <w:rFonts w:ascii="新細明體" w:hAnsi="新細明體" w:cs="新細明體"/>
          <w:noProof/>
          <w:kern w:val="0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965200</wp:posOffset>
                </wp:positionV>
                <wp:extent cx="1028700" cy="353695"/>
                <wp:effectExtent l="0" t="0" r="0" b="190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四</w:t>
                            </w: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07pt;margin-top:76pt;width:81pt;height:2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FTOboCAADABQAADgAAAGRycy9lMm9Eb2MueG1srFTbbtswDH0fsH8Q9O76EjuxjTpFm8TDgO4C&#10;tPsAxZJjYbbkSUqcrti/j5Jza/sybPODIYnS4SF5yOubfdeiHVOaS1Hg8CrAiIlKUi42Bf72WHop&#10;RtoQQUkrBSvwE9P4Zv7+3fXQ5yySjWwpUwhAhM6HvsCNMX3u+7pqWEf0leyZAGMtVUcMbNXGp4oM&#10;gN61fhQEU3+QivZKVkxrOF2ORjx3+HXNKvOlrjUzqC0wcDPur9x/bf/+/JrkG0X6hlcHGuQvWHSE&#10;C3B6gloSQ9BW8TdQHa+U1LI2V5XsfFnXvGIuBogmDF5F89CQnrlYIDm6P6VJ/z/Y6vPuq0KcFjjD&#10;SJAOSvTI9gbdyT1KbHaGXudw6aGHa2YPx1BlF6nu72X1XSMhFw0RG3arlBwaRiiwC+1L/+LpiKMt&#10;yHr4JCm4IVsjHdC+Vp1NHSQDATpU6elUGUulsi6DKJ0FYKrANkkm08yR80l+fN0rbT4w2SG7KLCC&#10;yjt0srvXxrIh+fGKdSZkydvWVb8VLw7g4ngCvuGptVkWrpjPWZCt0lUae3E0XXlxQKl3Wy5ib1qG&#10;s2Q5WS4Wy/CX9RvGecMpZcK6OQorjP+scAeJj5I4SUvLllMLZylptVkvWoV2BIRdus/lHCzna/5L&#10;Gi4JEMurkMIoDu6izCun6cyL6zjxslmQekGY3WXTIM7iZfkypHsu2L+HhAbQXBIlo5jOpF/FFrjv&#10;bWwk77iB0dHyrsDp6RLJrQRXgrrSGsLbcX2RCkv/nAoo97HQTrBWo6NazX69d50xOfbBWtInULCS&#10;IDDQIow9WDRS/cRogBFSYP1jSxTDqP0ooAuyMI7tzHGbOJlFsFGXlvWlhYgKoApsMBqXCzPOqW2v&#10;+KYBT2PfCXkLnVNzJ2rbYiOrQ7/BmHCxHUaanUOXe3frPHjnvwEAAP//AwBQSwMEFAAGAAgAAAAh&#10;ACb0b7reAAAACwEAAA8AAABkcnMvZG93bnJldi54bWxMj8FOwzAQRO9I/IO1SNyo3ShpIMSpqiKu&#10;IEqLxM2Nt0lEvI5itwl/z3KC26xmNPumXM+uFxccQ+dJw3KhQCDV3nbUaNi/P9/dgwjRkDW9J9Tw&#10;jQHW1fVVaQrrJ3rDyy42gksoFEZDG+NQSBnqFp0JCz8gsXfyozORz7GRdjQTl7teJkqtpDMd8YfW&#10;DLhtsf7anZ2Gw8vp8yNVr82Ty4bJz0qSe5Ba397Mm0cQEef4F4ZffEaHipmO/kw2iF5Dukx5S2Qj&#10;S1hwIstXLI4aEpXnIKtS/t9Q/QAAAP//AwBQSwECLQAUAAYACAAAACEA5JnDwPsAAADhAQAAEwAA&#10;AAAAAAAAAAAAAAAAAAAAW0NvbnRlbnRfVHlwZXNdLnhtbFBLAQItABQABgAIAAAAIQAjsmrh1wAA&#10;AJQBAAALAAAAAAAAAAAAAAAAACwBAABfcmVscy8ucmVsc1BLAQItABQABgAIAAAAIQDcEVM5ugIA&#10;AMAFAAAOAAAAAAAAAAAAAAAAACwCAABkcnMvZTJvRG9jLnhtbFBLAQItABQABgAIAAAAIQAm9G+6&#10;3gAAAAsBAAAPAAAAAAAAAAAAAAAAABIFAABkcnMvZG93bnJldi54bWxQSwUGAAAAAAQABADzAAAA&#10;HQYAAAAA&#10;" filled="f" stroked="f">
                <v:textbox>
                  <w:txbxContent>
                    <w:p w:rsidR="00A17AB5" w:rsidRPr="00B070E0" w:rsidRDefault="00A17AB5" w:rsidP="00A17AB5">
                      <w:pPr>
                        <w:jc w:val="center"/>
                        <w:rPr>
                          <w:rFonts w:ascii="王漢宗顏楷體繁" w:eastAsia="王漢宗顏楷體繁" w:hint="eastAsia"/>
                          <w:sz w:val="18"/>
                          <w:szCs w:val="18"/>
                        </w:rPr>
                      </w:pP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四</w:t>
                      </w: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A17AB5" w:rsidRPr="002D3111" w:rsidRDefault="00A17AB5" w:rsidP="00A17AB5"/>
    <w:p w:rsidR="00A17AB5" w:rsidRPr="00A17AB5" w:rsidRDefault="00A17AB5" w:rsidP="00A17AB5">
      <w:pPr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jc w:val="both"/>
        <w:rPr>
          <w:rFonts w:ascii="Bookman Old Style" w:eastAsia="王漢宗顏楷體繁" w:hAnsi="Bookman Old Style" w:hint="eastAsia"/>
          <w:b/>
          <w:sz w:val="32"/>
          <w:szCs w:val="32"/>
        </w:rPr>
      </w:pPr>
    </w:p>
    <w:p w:rsidR="00A17AB5" w:rsidRPr="00935605" w:rsidRDefault="00A17AB5" w:rsidP="00A17AB5">
      <w:pPr>
        <w:numPr>
          <w:ilvl w:val="0"/>
          <w:numId w:val="10"/>
        </w:numPr>
        <w:tabs>
          <w:tab w:val="center" w:pos="900"/>
        </w:tabs>
        <w:spacing w:beforeLines="50" w:before="180" w:line="320" w:lineRule="exact"/>
        <w:jc w:val="both"/>
        <w:rPr>
          <w:rFonts w:ascii="Bookman Old Style" w:eastAsia="王漢宗顏楷體繁" w:hAnsi="Bookman Old Style"/>
          <w:b/>
          <w:sz w:val="32"/>
          <w:szCs w:val="32"/>
        </w:rPr>
      </w:pPr>
      <w:r w:rsidRPr="00935605">
        <w:rPr>
          <w:rFonts w:ascii="Bookman Old Style" w:eastAsia="王漢宗顏楷體繁" w:hAnsi="Bookman Old Style"/>
          <w:b/>
          <w:sz w:val="32"/>
          <w:szCs w:val="32"/>
        </w:rPr>
        <w:t>重點思考</w:t>
      </w:r>
    </w:p>
    <w:p w:rsidR="00A17AB5" w:rsidRPr="00C3687B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300" w:firstLine="720"/>
        <w:jc w:val="both"/>
        <w:rPr>
          <w:rFonts w:ascii="Bookman Old Style" w:eastAsia="王漢宗細圓體繁" w:hAnsi="Bookman Old Style"/>
        </w:rPr>
      </w:pPr>
      <w:r w:rsidRPr="00C3687B">
        <w:rPr>
          <w:rFonts w:ascii="Bookman Old Style" w:eastAsia="王漢宗細圓體繁" w:hAnsi="Bookman Old Style"/>
        </w:rPr>
        <w:lastRenderedPageBreak/>
        <w:t>在士師當政約</w:t>
      </w:r>
      <w:r w:rsidRPr="00C3687B">
        <w:rPr>
          <w:rFonts w:ascii="Bookman Old Style" w:eastAsia="王漢宗細圓體繁" w:hAnsi="Bookman Old Style"/>
        </w:rPr>
        <w:t>450</w:t>
      </w:r>
      <w:r w:rsidRPr="00C3687B">
        <w:rPr>
          <w:rFonts w:ascii="Bookman Old Style" w:eastAsia="王漢宗細圓體繁" w:hAnsi="Bookman Old Style"/>
        </w:rPr>
        <w:t>年間</w:t>
      </w:r>
      <w:r w:rsidRPr="00C3687B">
        <w:rPr>
          <w:rFonts w:ascii="Bookman Old Style" w:eastAsia="王漢宗細圓體繁" w:hAnsi="Bookman Old Style"/>
        </w:rPr>
        <w:t>(</w:t>
      </w:r>
      <w:r w:rsidRPr="00C3687B">
        <w:rPr>
          <w:rFonts w:ascii="Bookman Old Style" w:eastAsia="王漢宗細圓體繁" w:hAnsi="Bookman Old Style"/>
        </w:rPr>
        <w:t>徒十三</w:t>
      </w:r>
      <w:r w:rsidRPr="00C3687B">
        <w:rPr>
          <w:rFonts w:ascii="Bookman Old Style" w:eastAsia="王漢宗細圓體繁" w:hAnsi="Bookman Old Style"/>
        </w:rPr>
        <w:t>20)</w:t>
      </w:r>
      <w:r w:rsidRPr="00C3687B">
        <w:rPr>
          <w:rFonts w:ascii="Bookman Old Style" w:eastAsia="王漢宗細圓體繁" w:hAnsi="Bookman Old Style"/>
        </w:rPr>
        <w:t>，以色列人沒有王，各人行自己眼中看為對的事</w:t>
      </w:r>
      <w:r w:rsidRPr="00C3687B">
        <w:rPr>
          <w:rFonts w:ascii="Bookman Old Style" w:eastAsia="王漢宗細圓體繁" w:hAnsi="Bookman Old Style"/>
        </w:rPr>
        <w:t>(</w:t>
      </w:r>
      <w:r w:rsidRPr="00C3687B">
        <w:rPr>
          <w:rFonts w:ascii="Bookman Old Style" w:eastAsia="王漢宗細圓體繁" w:hAnsi="Bookman Old Style"/>
        </w:rPr>
        <w:t>士廿一</w:t>
      </w:r>
      <w:r w:rsidRPr="00C3687B">
        <w:rPr>
          <w:rFonts w:ascii="Bookman Old Style" w:eastAsia="王漢宗細圓體繁" w:hAnsi="Bookman Old Style"/>
        </w:rPr>
        <w:t>25)</w:t>
      </w:r>
      <w:r w:rsidRPr="00C3687B">
        <w:rPr>
          <w:rFonts w:ascii="Bookman Old Style" w:eastAsia="王漢宗細圓體繁" w:hAnsi="Bookman Old Style"/>
        </w:rPr>
        <w:t>。這一切行徑顯明他們拒絕神作他們的王。</w:t>
      </w:r>
      <w:r>
        <w:rPr>
          <w:rFonts w:ascii="Bookman Old Style" w:eastAsia="王漢宗細圓體繁" w:hAnsi="Bookman Old Style" w:hint="eastAsia"/>
        </w:rPr>
        <w:t>但神的心意永不改變，以色列的全能者決不後悔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撒上十五</w:t>
      </w:r>
      <w:r>
        <w:rPr>
          <w:rFonts w:ascii="Bookman Old Style" w:eastAsia="王漢宗細圓體繁" w:hAnsi="Bookman Old Style" w:hint="eastAsia"/>
        </w:rPr>
        <w:t>29)</w:t>
      </w:r>
      <w:r>
        <w:rPr>
          <w:rFonts w:ascii="Bookman Old Style" w:eastAsia="王漢宗細圓體繁" w:hAnsi="Bookman Old Style" w:hint="eastAsia"/>
        </w:rPr>
        <w:t>。</w:t>
      </w:r>
      <w:r w:rsidRPr="00C3687B">
        <w:rPr>
          <w:rFonts w:ascii="Bookman Old Style" w:eastAsia="王漢宗細圓體繁" w:hAnsi="Bookman Old Style"/>
        </w:rPr>
        <w:t>因此，</w:t>
      </w:r>
      <w:r>
        <w:rPr>
          <w:rFonts w:ascii="Bookman Old Style" w:eastAsia="王漢宗細圓體繁" w:hAnsi="Bookman Old Style" w:hint="eastAsia"/>
        </w:rPr>
        <w:t>藉著</w:t>
      </w:r>
      <w:r w:rsidRPr="00C3687B">
        <w:rPr>
          <w:rFonts w:ascii="Bookman Old Style" w:eastAsia="王漢宗細圓體繁" w:hAnsi="Bookman Old Style"/>
        </w:rPr>
        <w:t>轉移時代</w:t>
      </w:r>
      <w:r>
        <w:rPr>
          <w:rFonts w:ascii="Bookman Old Style" w:eastAsia="王漢宗細圓體繁" w:hAnsi="Bookman Old Style" w:hint="eastAsia"/>
        </w:rPr>
        <w:t>和恢復神工作</w:t>
      </w:r>
      <w:r w:rsidRPr="00C3687B">
        <w:rPr>
          <w:rFonts w:ascii="Bookman Old Style" w:eastAsia="王漢宗細圓體繁" w:hAnsi="Bookman Old Style"/>
        </w:rPr>
        <w:t>的器皿，</w:t>
      </w:r>
      <w:r>
        <w:rPr>
          <w:rFonts w:ascii="Bookman Old Style" w:eastAsia="王漢宗細圓體繁" w:hAnsi="Bookman Old Style" w:hint="eastAsia"/>
        </w:rPr>
        <w:t>耶和華真正的王</w:t>
      </w:r>
      <w:r w:rsidRPr="00C3687B">
        <w:rPr>
          <w:rFonts w:ascii="Bookman Old Style" w:eastAsia="王漢宗細圓體繁" w:hAnsi="Bookman Old Style"/>
        </w:rPr>
        <w:t>結束士師秉政</w:t>
      </w:r>
      <w:r>
        <w:rPr>
          <w:rFonts w:ascii="Bookman Old Style" w:eastAsia="王漢宗細圓體繁" w:hAnsi="Bookman Old Style" w:hint="eastAsia"/>
        </w:rPr>
        <w:t>的黑暗期</w:t>
      </w:r>
      <w:r w:rsidRPr="00C3687B">
        <w:rPr>
          <w:rFonts w:ascii="Bookman Old Style" w:eastAsia="王漢宗細圓體繁" w:hAnsi="Bookman Old Style"/>
        </w:rPr>
        <w:t>，引進神永遠的等次</w:t>
      </w:r>
      <w:r w:rsidRPr="00C3687B">
        <w:rPr>
          <w:rFonts w:ascii="Bookman Old Style" w:eastAsia="王漢宗細圓體繁" w:hAnsi="Bookman Old Style"/>
        </w:rPr>
        <w:t>──</w:t>
      </w:r>
      <w:r w:rsidRPr="00C3687B">
        <w:rPr>
          <w:rFonts w:ascii="Bookman Old Style" w:eastAsia="王漢宗細圓體繁" w:hAnsi="Bookman Old Style"/>
        </w:rPr>
        <w:t>君王</w:t>
      </w:r>
      <w:r>
        <w:rPr>
          <w:rFonts w:ascii="Bookman Old Style" w:eastAsia="王漢宗細圓體繁" w:hAnsi="Bookman Old Style" w:hint="eastAsia"/>
        </w:rPr>
        <w:t>在地</w:t>
      </w:r>
      <w:r w:rsidRPr="00C3687B">
        <w:rPr>
          <w:rFonts w:ascii="Bookman Old Style" w:eastAsia="王漢宗細圓體繁" w:hAnsi="Bookman Old Style"/>
        </w:rPr>
        <w:t>掌權。</w:t>
      </w:r>
    </w:p>
    <w:p w:rsidR="00A17AB5" w:rsidRPr="00D3733C" w:rsidRDefault="00A17AB5" w:rsidP="00A17AB5">
      <w:pPr>
        <w:numPr>
          <w:ilvl w:val="0"/>
          <w:numId w:val="15"/>
        </w:numPr>
        <w:tabs>
          <w:tab w:val="center" w:pos="1260"/>
        </w:tabs>
        <w:spacing w:beforeLines="50" w:before="180" w:line="320" w:lineRule="exact"/>
        <w:ind w:hanging="573"/>
        <w:jc w:val="both"/>
        <w:rPr>
          <w:rFonts w:ascii="王漢宗顏楷體繁" w:eastAsia="王漢宗顏楷體繁" w:hAnsi="Bookman Old Style" w:hint="eastAsia"/>
          <w:b/>
          <w:sz w:val="28"/>
          <w:szCs w:val="28"/>
        </w:rPr>
      </w:pPr>
      <w:r w:rsidRPr="00D3733C">
        <w:rPr>
          <w:rFonts w:ascii="王漢宗顏楷體繁" w:eastAsia="王漢宗顏楷體繁" w:hAnsi="Bookman Old Style" w:hint="eastAsia"/>
          <w:b/>
          <w:sz w:val="28"/>
          <w:szCs w:val="28"/>
        </w:rPr>
        <w:t>耶和華是真正的王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300" w:firstLine="720"/>
        <w:jc w:val="both"/>
        <w:rPr>
          <w:rFonts w:ascii="Bookman Old Style" w:eastAsia="王漢宗細圓體繁" w:hAnsi="Bookman Old Style" w:hint="eastAsia"/>
        </w:rPr>
      </w:pPr>
      <w:r w:rsidRPr="00F84032">
        <w:rPr>
          <w:rFonts w:ascii="Bookman Old Style" w:eastAsia="王漢宗細圓體繁" w:hAnsi="Bookman Old Style" w:hint="eastAsia"/>
        </w:rPr>
        <w:t>萬軍之耶和華</w:t>
      </w:r>
      <w:r>
        <w:rPr>
          <w:rFonts w:ascii="Bookman Old Style" w:eastAsia="王漢宗細圓體繁" w:hAnsi="Bookman Old Style" w:hint="eastAsia"/>
        </w:rPr>
        <w:t>是本書主要有關神的啟示，共出現十一次。雖然在</w:t>
      </w:r>
      <w:r w:rsidRPr="006D4AD6">
        <w:rPr>
          <w:rFonts w:ascii="Bookman Old Style" w:eastAsia="王漢宗細圓體繁" w:hAnsi="Bookman Old Style" w:hint="eastAsia"/>
          <w:b/>
        </w:rPr>
        <w:t>敬拜、法律、軍事、政治</w:t>
      </w:r>
      <w:r>
        <w:rPr>
          <w:rFonts w:ascii="Bookman Old Style" w:eastAsia="王漢宗細圓體繁" w:hAnsi="Bookman Old Style" w:hint="eastAsia"/>
        </w:rPr>
        <w:t>方面，以色列的情況都十分敗落，但神仍要藉本書顯出耶和華是上述各方面的神，尤其是政治方面，唯耶和華才是以色列的王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撒十二</w:t>
      </w:r>
      <w:r>
        <w:rPr>
          <w:rFonts w:ascii="Bookman Old Style" w:eastAsia="王漢宗細圓體繁" w:hAnsi="Bookman Old Style" w:hint="eastAsia"/>
        </w:rPr>
        <w:t>12)</w:t>
      </w:r>
      <w:r>
        <w:rPr>
          <w:rFonts w:ascii="Bookman Old Style" w:eastAsia="王漢宗細圓體繁" w:hAnsi="Bookman Old Style" w:hint="eastAsia"/>
        </w:rPr>
        <w:t>。</w:t>
      </w:r>
    </w:p>
    <w:p w:rsidR="00A17AB5" w:rsidRPr="00D3733C" w:rsidRDefault="00A17AB5" w:rsidP="00A17AB5">
      <w:pPr>
        <w:numPr>
          <w:ilvl w:val="3"/>
          <w:numId w:val="16"/>
        </w:numPr>
        <w:tabs>
          <w:tab w:val="clear" w:pos="1800"/>
          <w:tab w:val="left" w:pos="180"/>
          <w:tab w:val="left" w:pos="540"/>
          <w:tab w:val="left" w:pos="900"/>
          <w:tab w:val="num" w:pos="1080"/>
        </w:tabs>
        <w:adjustRightInd w:val="0"/>
        <w:snapToGrid w:val="0"/>
        <w:spacing w:beforeLines="50" w:before="180" w:line="320" w:lineRule="exact"/>
        <w:ind w:hanging="1080"/>
        <w:jc w:val="both"/>
        <w:rPr>
          <w:rFonts w:ascii="王漢宗特圓體繁" w:eastAsia="王漢宗特圓體繁" w:hAnsi="Bookman Old Style" w:cs="Arial" w:hint="eastAsia"/>
          <w:u w:val="single"/>
        </w:rPr>
      </w:pPr>
      <w:r w:rsidRPr="00D3733C">
        <w:rPr>
          <w:rFonts w:ascii="王漢宗特圓體繁" w:eastAsia="王漢宗特圓體繁" w:hAnsi="Bookman Old Style" w:cs="Arial" w:hint="eastAsia"/>
          <w:u w:val="single"/>
        </w:rPr>
        <w:t>坐神櫃二基路伯上</w:t>
      </w:r>
    </w:p>
    <w:p w:rsidR="00A17AB5" w:rsidRDefault="00A17AB5" w:rsidP="00A17AB5">
      <w:pPr>
        <w:tabs>
          <w:tab w:val="center" w:pos="108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 w:rsidRPr="00977DC5">
        <w:rPr>
          <w:rFonts w:ascii="Bookman Old Style" w:eastAsia="王漢宗細圓體繁" w:hAnsi="Bookman Old Style" w:hint="eastAsia"/>
        </w:rPr>
        <w:t>萬軍之耶和華</w:t>
      </w:r>
      <w:r>
        <w:rPr>
          <w:rFonts w:ascii="Bookman Old Style" w:eastAsia="王漢宗細圓體繁" w:hAnsi="Bookman Old Style" w:hint="eastAsia"/>
        </w:rPr>
        <w:t>依然是以色列人</w:t>
      </w:r>
      <w:r w:rsidRPr="00977DC5">
        <w:rPr>
          <w:rFonts w:ascii="Bookman Old Style" w:eastAsia="王漢宗細圓體繁" w:hAnsi="Bookman Old Style" w:hint="eastAsia"/>
        </w:rPr>
        <w:t>敬拜祭祀</w:t>
      </w:r>
      <w:r>
        <w:rPr>
          <w:rFonts w:ascii="Bookman Old Style" w:eastAsia="王漢宗細圓體繁" w:hAnsi="Bookman Old Style" w:hint="eastAsia"/>
        </w:rPr>
        <w:t>的對象</w:t>
      </w:r>
      <w:r w:rsidRPr="00977DC5">
        <w:rPr>
          <w:rFonts w:ascii="Bookman Old Style" w:eastAsia="王漢宗細圓體繁" w:hAnsi="Bookman Old Style"/>
        </w:rPr>
        <w:t>(</w:t>
      </w:r>
      <w:r>
        <w:rPr>
          <w:rFonts w:ascii="Bookman Old Style" w:eastAsia="王漢宗細圓體繁" w:hAnsi="Bookman Old Style" w:hint="eastAsia"/>
        </w:rPr>
        <w:t>撒上一</w:t>
      </w:r>
      <w:r w:rsidRPr="00977DC5">
        <w:rPr>
          <w:rFonts w:ascii="Bookman Old Style" w:eastAsia="王漢宗細圓體繁" w:hAnsi="Bookman Old Style"/>
        </w:rPr>
        <w:t>3)</w:t>
      </w:r>
      <w:r>
        <w:rPr>
          <w:rFonts w:ascii="Bookman Old Style" w:eastAsia="王漢宗細圓體繁" w:hAnsi="Bookman Old Style" w:hint="eastAsia"/>
        </w:rPr>
        <w:t>，祂常在會幕和帳幕中行走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撒下七</w:t>
      </w:r>
      <w:r>
        <w:rPr>
          <w:rFonts w:ascii="Bookman Old Style" w:eastAsia="王漢宗細圓體繁" w:hAnsi="Bookman Old Style" w:hint="eastAsia"/>
        </w:rPr>
        <w:t>6)</w:t>
      </w:r>
      <w:r>
        <w:rPr>
          <w:rFonts w:ascii="Bookman Old Style" w:eastAsia="王漢宗細圓體繁" w:hAnsi="Bookman Old Style" w:hint="eastAsia"/>
        </w:rPr>
        <w:t>。在云云敬拜活動中，因有婦人向</w:t>
      </w:r>
      <w:r w:rsidRPr="00977DC5">
        <w:rPr>
          <w:rFonts w:ascii="Bookman Old Style" w:eastAsia="王漢宗細圓體繁" w:hAnsi="Bookman Old Style" w:hint="eastAsia"/>
        </w:rPr>
        <w:t>萬軍之耶和華</w:t>
      </w:r>
      <w:r>
        <w:rPr>
          <w:rFonts w:ascii="Bookman Old Style" w:eastAsia="王漢宗細圓體繁" w:hAnsi="Bookman Old Style" w:hint="eastAsia"/>
        </w:rPr>
        <w:t>禱告，使神尋得轉移時代的器皿撒母耳</w:t>
      </w:r>
      <w:r w:rsidRPr="00977DC5">
        <w:rPr>
          <w:rFonts w:ascii="Bookman Old Style" w:eastAsia="王漢宗細圓體繁" w:hAnsi="Bookman Old Style"/>
        </w:rPr>
        <w:t>(</w:t>
      </w:r>
      <w:r>
        <w:rPr>
          <w:rFonts w:ascii="Bookman Old Style" w:eastAsia="王漢宗細圓體繁" w:hAnsi="Bookman Old Style" w:hint="eastAsia"/>
        </w:rPr>
        <w:t>撒上一</w:t>
      </w:r>
      <w:r w:rsidRPr="00977DC5">
        <w:rPr>
          <w:rFonts w:ascii="Bookman Old Style" w:eastAsia="王漢宗細圓體繁" w:hAnsi="Bookman Old Style"/>
        </w:rPr>
        <w:t>11)</w:t>
      </w:r>
      <w:r>
        <w:rPr>
          <w:rFonts w:ascii="Bookman Old Style" w:eastAsia="王漢宗細圓體繁" w:hAnsi="Bookman Old Style" w:hint="eastAsia"/>
        </w:rPr>
        <w:t>。</w:t>
      </w:r>
    </w:p>
    <w:p w:rsidR="00A17AB5" w:rsidRPr="00D408CD" w:rsidRDefault="00A17AB5" w:rsidP="00A17AB5">
      <w:pPr>
        <w:tabs>
          <w:tab w:val="center" w:pos="108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雖然以色列人不尊重神，隨意把神的櫃當作迷信的護身物</w:t>
      </w:r>
      <w:r>
        <w:rPr>
          <w:rFonts w:ascii="Bookman Old Style" w:eastAsia="王漢宗細圓體繁" w:hAnsi="Bookman Old Style" w:hint="eastAsia"/>
        </w:rPr>
        <w:t>(</w:t>
      </w:r>
      <w:r w:rsidRPr="0015260A">
        <w:rPr>
          <w:rFonts w:ascii="Bookman Old Style" w:eastAsia="王漢宗細圓體繁" w:hAnsi="Bookman Old Style"/>
        </w:rPr>
        <w:t>撒上</w:t>
      </w:r>
      <w:r>
        <w:rPr>
          <w:rFonts w:ascii="Bookman Old Style" w:eastAsia="王漢宗細圓體繁" w:hAnsi="Bookman Old Style" w:hint="eastAsia"/>
        </w:rPr>
        <w:t>四</w:t>
      </w:r>
      <w:r>
        <w:rPr>
          <w:rFonts w:ascii="Bookman Old Style" w:eastAsia="王漢宗細圓體繁" w:hAnsi="Bookman Old Style" w:hint="eastAsia"/>
        </w:rPr>
        <w:t>4)</w:t>
      </w:r>
      <w:r w:rsidRPr="0015260A">
        <w:rPr>
          <w:rFonts w:ascii="Bookman Old Style" w:eastAsia="王漢宗細圓體繁" w:hAnsi="Bookman Old Style"/>
        </w:rPr>
        <w:t>。</w:t>
      </w:r>
      <w:r>
        <w:rPr>
          <w:rFonts w:ascii="Bookman Old Style" w:eastAsia="王漢宗細圓體繁" w:hAnsi="Bookman Old Style" w:hint="eastAsia"/>
        </w:rPr>
        <w:t>但以色列的神的櫃被擄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撒上五</w:t>
      </w:r>
      <w:r>
        <w:rPr>
          <w:rFonts w:ascii="Bookman Old Style" w:eastAsia="王漢宗細圓體繁" w:hAnsi="Bookman Old Style" w:hint="eastAsia"/>
        </w:rPr>
        <w:t>8)</w:t>
      </w:r>
      <w:r>
        <w:rPr>
          <w:rFonts w:ascii="Bookman Old Style" w:eastAsia="王漢宗細圓體繁" w:hAnsi="Bookman Old Style" w:hint="eastAsia"/>
        </w:rPr>
        <w:t>，聖潔神的手大有能力地審判外邦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撒上五</w:t>
      </w:r>
      <w:r>
        <w:rPr>
          <w:rFonts w:ascii="Bookman Old Style" w:eastAsia="王漢宗細圓體繁" w:hAnsi="Bookman Old Style" w:hint="eastAsia"/>
        </w:rPr>
        <w:t xml:space="preserve">7, </w:t>
      </w:r>
      <w:r>
        <w:rPr>
          <w:rFonts w:ascii="Bookman Old Style" w:eastAsia="王漢宗細圓體繁" w:hAnsi="Bookman Old Style" w:hint="eastAsia"/>
        </w:rPr>
        <w:t>六</w:t>
      </w:r>
      <w:r>
        <w:rPr>
          <w:rFonts w:ascii="Bookman Old Style" w:eastAsia="王漢宗細圓體繁" w:hAnsi="Bookman Old Style" w:hint="eastAsia"/>
        </w:rPr>
        <w:t>20)</w:t>
      </w:r>
      <w:r>
        <w:rPr>
          <w:rFonts w:ascii="Bookman Old Style" w:eastAsia="王漢宗細圓體繁" w:hAnsi="Bookman Old Style" w:hint="eastAsia"/>
        </w:rPr>
        <w:t>，並忍耐等候，直到以色列人抬約櫃回耶路撒冷城，讓神接受王與全民的敬拜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撒下六</w:t>
      </w:r>
      <w:r>
        <w:rPr>
          <w:rFonts w:ascii="Bookman Old Style" w:eastAsia="王漢宗細圓體繁" w:hAnsi="Bookman Old Style"/>
        </w:rPr>
        <w:t>2,</w:t>
      </w:r>
      <w:r>
        <w:rPr>
          <w:rFonts w:ascii="Bookman Old Style" w:eastAsia="王漢宗細圓體繁" w:hAnsi="Bookman Old Style" w:hint="eastAsia"/>
        </w:rPr>
        <w:t>5,15)</w:t>
      </w:r>
      <w:r>
        <w:rPr>
          <w:rFonts w:ascii="Bookman Old Style" w:eastAsia="王漢宗細圓體繁" w:hAnsi="Bookman Old Style" w:hint="eastAsia"/>
        </w:rPr>
        <w:t>。以色列王日見強盛，全因萬軍之耶和華與他同在</w:t>
      </w:r>
      <w:r>
        <w:rPr>
          <w:rFonts w:ascii="Bookman Old Style" w:eastAsia="王漢宗細圓體繁" w:hAnsi="Bookman Old Style" w:hint="eastAsia"/>
        </w:rPr>
        <w:t xml:space="preserve"> (</w:t>
      </w:r>
      <w:r>
        <w:rPr>
          <w:rFonts w:ascii="Bookman Old Style" w:eastAsia="王漢宗細圓體繁" w:hAnsi="Bookman Old Style" w:hint="eastAsia"/>
        </w:rPr>
        <w:t>撒下五</w:t>
      </w:r>
      <w:r>
        <w:rPr>
          <w:rFonts w:ascii="Bookman Old Style" w:eastAsia="王漢宗細圓體繁" w:hAnsi="Bookman Old Style" w:hint="eastAsia"/>
        </w:rPr>
        <w:t>10)</w:t>
      </w:r>
      <w:r>
        <w:rPr>
          <w:rFonts w:ascii="Bookman Old Style" w:eastAsia="王漢宗細圓體繁" w:hAnsi="Bookman Old Style" w:hint="eastAsia"/>
        </w:rPr>
        <w:t>。</w:t>
      </w:r>
    </w:p>
    <w:p w:rsidR="00A17AB5" w:rsidRPr="00D3733C" w:rsidRDefault="00A17AB5" w:rsidP="00A17AB5">
      <w:pPr>
        <w:numPr>
          <w:ilvl w:val="3"/>
          <w:numId w:val="16"/>
        </w:numPr>
        <w:tabs>
          <w:tab w:val="clear" w:pos="1800"/>
          <w:tab w:val="left" w:pos="180"/>
          <w:tab w:val="left" w:pos="540"/>
          <w:tab w:val="left" w:pos="900"/>
          <w:tab w:val="num" w:pos="1080"/>
        </w:tabs>
        <w:adjustRightInd w:val="0"/>
        <w:snapToGrid w:val="0"/>
        <w:spacing w:beforeLines="50" w:before="180" w:line="320" w:lineRule="exact"/>
        <w:ind w:hanging="1080"/>
        <w:jc w:val="both"/>
        <w:rPr>
          <w:rFonts w:ascii="王漢宗特圓體繁" w:eastAsia="王漢宗特圓體繁" w:hAnsi="Bookman Old Style" w:cs="Arial" w:hint="eastAsia"/>
          <w:u w:val="single"/>
        </w:rPr>
      </w:pPr>
      <w:r w:rsidRPr="00D3733C">
        <w:rPr>
          <w:rFonts w:ascii="王漢宗特圓體繁" w:eastAsia="王漢宗特圓體繁" w:hAnsi="Bookman Old Style" w:cs="Arial" w:hint="eastAsia"/>
          <w:u w:val="single"/>
        </w:rPr>
        <w:t>公義審判祂的百姓</w:t>
      </w:r>
    </w:p>
    <w:p w:rsidR="00A17AB5" w:rsidRDefault="00A17AB5" w:rsidP="00A17AB5">
      <w:pPr>
        <w:tabs>
          <w:tab w:val="center" w:pos="108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 w:rsidRPr="0096762F">
        <w:rPr>
          <w:rFonts w:ascii="Bookman Old Style" w:eastAsia="王漢宗細圓體繁" w:hAnsi="Bookman Old Style"/>
        </w:rPr>
        <w:t>耶和華</w:t>
      </w:r>
      <w:r>
        <w:rPr>
          <w:rFonts w:ascii="Bookman Old Style" w:eastAsia="王漢宗細圓體繁" w:hAnsi="Bookman Old Style" w:hint="eastAsia"/>
        </w:rPr>
        <w:t>能興王、也能廢王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撒上二</w:t>
      </w:r>
      <w:r>
        <w:rPr>
          <w:rFonts w:ascii="Bookman Old Style" w:eastAsia="王漢宗細圓體繁" w:hAnsi="Bookman Old Style" w:hint="eastAsia"/>
        </w:rPr>
        <w:t>7)</w:t>
      </w:r>
      <w:r>
        <w:rPr>
          <w:rFonts w:ascii="Bookman Old Style" w:eastAsia="王漢宗細圓體繁" w:hAnsi="Bookman Old Style" w:hint="eastAsia"/>
        </w:rPr>
        <w:t>。祂</w:t>
      </w:r>
      <w:r w:rsidRPr="0096762F">
        <w:rPr>
          <w:rFonts w:ascii="Bookman Old Style" w:eastAsia="王漢宗細圓體繁" w:hAnsi="Bookman Old Style"/>
        </w:rPr>
        <w:t>是</w:t>
      </w:r>
      <w:r>
        <w:rPr>
          <w:rFonts w:ascii="Bookman Old Style" w:eastAsia="王漢宗細圓體繁" w:hAnsi="Bookman Old Style" w:hint="eastAsia"/>
        </w:rPr>
        <w:t>以色列國民和國君</w:t>
      </w:r>
      <w:r w:rsidRPr="0096762F">
        <w:rPr>
          <w:rFonts w:ascii="Bookman Old Style" w:eastAsia="王漢宗細圓體繁" w:hAnsi="Bookman Old Style"/>
        </w:rPr>
        <w:t>的王</w:t>
      </w:r>
      <w:r>
        <w:rPr>
          <w:rFonts w:ascii="Bookman Old Style" w:eastAsia="王漢宗細圓體繁" w:hAnsi="Bookman Old Style" w:hint="eastAsia"/>
        </w:rPr>
        <w:t>，故他們應敬畏、事奉、聽從祂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撒上十二</w:t>
      </w:r>
      <w:r>
        <w:rPr>
          <w:rFonts w:ascii="Bookman Old Style" w:eastAsia="王漢宗細圓體繁" w:hAnsi="Bookman Old Style" w:hint="eastAsia"/>
        </w:rPr>
        <w:t>12,14)</w:t>
      </w:r>
      <w:r>
        <w:rPr>
          <w:rFonts w:ascii="Bookman Old Style" w:eastAsia="王漢宗細圓體繁" w:hAnsi="Bookman Old Style" w:hint="eastAsia"/>
        </w:rPr>
        <w:t>。當神揀選王時，不像人看人的外貌，神是看人的內心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撒上十六</w:t>
      </w:r>
      <w:r>
        <w:rPr>
          <w:rFonts w:ascii="Bookman Old Style" w:eastAsia="王漢宗細圓體繁" w:hAnsi="Bookman Old Style" w:hint="eastAsia"/>
        </w:rPr>
        <w:t>7)</w:t>
      </w:r>
      <w:r>
        <w:rPr>
          <w:rFonts w:ascii="Bookman Old Style" w:eastAsia="王漢宗細圓體繁" w:hAnsi="Bookman Old Style" w:hint="eastAsia"/>
        </w:rPr>
        <w:t>，而膏了大衛王。所以耶和華也喜悅神揀選的君王以公義治民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撒下廿三</w:t>
      </w:r>
      <w:r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。</w:t>
      </w:r>
    </w:p>
    <w:p w:rsidR="00A17AB5" w:rsidRPr="00D3733C" w:rsidRDefault="00A17AB5" w:rsidP="00A17AB5">
      <w:pPr>
        <w:numPr>
          <w:ilvl w:val="3"/>
          <w:numId w:val="16"/>
        </w:numPr>
        <w:tabs>
          <w:tab w:val="clear" w:pos="1800"/>
          <w:tab w:val="left" w:pos="180"/>
          <w:tab w:val="left" w:pos="540"/>
          <w:tab w:val="left" w:pos="900"/>
          <w:tab w:val="num" w:pos="1080"/>
        </w:tabs>
        <w:adjustRightInd w:val="0"/>
        <w:snapToGrid w:val="0"/>
        <w:spacing w:beforeLines="50" w:before="180" w:line="320" w:lineRule="exact"/>
        <w:ind w:hanging="1080"/>
        <w:jc w:val="both"/>
        <w:rPr>
          <w:rFonts w:ascii="王漢宗特圓體繁" w:eastAsia="王漢宗特圓體繁" w:hAnsi="Bookman Old Style" w:cs="Arial" w:hint="eastAsia"/>
          <w:u w:val="single"/>
        </w:rPr>
      </w:pPr>
      <w:r w:rsidRPr="00D3733C">
        <w:rPr>
          <w:rFonts w:ascii="王漢宗特圓體繁" w:eastAsia="王漢宗特圓體繁" w:hAnsi="Bookman Old Style" w:cs="Arial" w:hint="eastAsia"/>
          <w:u w:val="single"/>
        </w:rPr>
        <w:t>爭戰靠祂的名得勝</w:t>
      </w:r>
    </w:p>
    <w:p w:rsidR="00A17AB5" w:rsidRDefault="00A17AB5" w:rsidP="00A17AB5">
      <w:pPr>
        <w:tabs>
          <w:tab w:val="center" w:pos="108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神賜力量給王、高舉受膏者的角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撒上二</w:t>
      </w:r>
      <w:r>
        <w:rPr>
          <w:rFonts w:ascii="Bookman Old Style" w:eastAsia="王漢宗細圓體繁" w:hAnsi="Bookman Old Style" w:hint="eastAsia"/>
        </w:rPr>
        <w:t>10)</w:t>
      </w:r>
      <w:r>
        <w:rPr>
          <w:rFonts w:ascii="Bookman Old Style" w:eastAsia="王漢宗細圓體繁" w:hAnsi="Bookman Old Style" w:hint="eastAsia"/>
        </w:rPr>
        <w:t>。救大衛性命脫離一切苦難永生的神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撒下四</w:t>
      </w:r>
      <w:r>
        <w:rPr>
          <w:rFonts w:ascii="Bookman Old Style" w:eastAsia="王漢宗細圓體繁" w:hAnsi="Bookman Old Style" w:hint="eastAsia"/>
        </w:rPr>
        <w:t>9)</w:t>
      </w:r>
      <w:r>
        <w:rPr>
          <w:rFonts w:ascii="Bookman Old Style" w:eastAsia="王漢宗細圓體繁" w:hAnsi="Bookman Old Style" w:hint="eastAsia"/>
        </w:rPr>
        <w:t>，現在仍</w:t>
      </w:r>
      <w:r w:rsidRPr="0015260A">
        <w:rPr>
          <w:rFonts w:ascii="Bookman Old Style" w:eastAsia="王漢宗細圓體繁" w:hAnsi="Bookman Old Style"/>
        </w:rPr>
        <w:t>帶領以色列軍隊</w:t>
      </w:r>
      <w:r>
        <w:rPr>
          <w:rFonts w:ascii="Bookman Old Style" w:eastAsia="王漢宗細圓體繁" w:hAnsi="Bookman Old Style" w:hint="eastAsia"/>
        </w:rPr>
        <w:t>與非利士人爭戰。</w:t>
      </w:r>
    </w:p>
    <w:p w:rsidR="00A17AB5" w:rsidRPr="0015260A" w:rsidRDefault="00A17AB5" w:rsidP="00A17AB5">
      <w:pPr>
        <w:tabs>
          <w:tab w:val="center" w:pos="108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/>
        </w:rPr>
      </w:pPr>
      <w:r>
        <w:rPr>
          <w:rFonts w:ascii="Bookman Old Style" w:eastAsia="王漢宗細圓體繁" w:hAnsi="Bookman Old Style" w:hint="eastAsia"/>
        </w:rPr>
        <w:t>約拿單認識是耶和華使人得勝，是神把仇敵交在以色列人手裡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撒上十四</w:t>
      </w:r>
      <w:r>
        <w:rPr>
          <w:rFonts w:ascii="Bookman Old Style" w:eastAsia="王漢宗細圓體繁" w:hAnsi="Bookman Old Style" w:hint="eastAsia"/>
        </w:rPr>
        <w:t>6,10,12,</w:t>
      </w:r>
      <w:r>
        <w:rPr>
          <w:rFonts w:ascii="Bookman Old Style" w:eastAsia="王漢宗細圓體繁" w:hAnsi="Bookman Old Style" w:hint="eastAsia"/>
        </w:rPr>
        <w:t>十七</w:t>
      </w:r>
      <w:r>
        <w:rPr>
          <w:rFonts w:ascii="Bookman Old Style" w:eastAsia="王漢宗細圓體繁" w:hAnsi="Bookman Old Style" w:hint="eastAsia"/>
        </w:rPr>
        <w:t>47,</w:t>
      </w:r>
      <w:r>
        <w:rPr>
          <w:rFonts w:ascii="Bookman Old Style" w:eastAsia="王漢宗細圓體繁" w:hAnsi="Bookman Old Style" w:hint="eastAsia"/>
        </w:rPr>
        <w:t>卅</w:t>
      </w:r>
      <w:r>
        <w:rPr>
          <w:rFonts w:ascii="Bookman Old Style" w:eastAsia="王漢宗細圓體繁" w:hAnsi="Bookman Old Style" w:hint="eastAsia"/>
        </w:rPr>
        <w:t>23,)</w:t>
      </w:r>
      <w:r>
        <w:rPr>
          <w:rFonts w:ascii="Bookman Old Style" w:eastAsia="王漢宗細圓體繁" w:hAnsi="Bookman Old Style" w:hint="eastAsia"/>
        </w:rPr>
        <w:t>。大衛是</w:t>
      </w:r>
      <w:r w:rsidRPr="0015260A">
        <w:rPr>
          <w:rFonts w:ascii="Bookman Old Style" w:eastAsia="王漢宗細圓體繁" w:hAnsi="Bookman Old Style"/>
        </w:rPr>
        <w:t>靠著萬軍之耶和華的名</w:t>
      </w:r>
      <w:r>
        <w:rPr>
          <w:rFonts w:ascii="Bookman Old Style" w:eastAsia="王漢宗細圓體繁" w:hAnsi="Bookman Old Style" w:hint="eastAsia"/>
        </w:rPr>
        <w:t>，攻擊靠</w:t>
      </w:r>
      <w:r w:rsidRPr="0015260A">
        <w:rPr>
          <w:rFonts w:ascii="Bookman Old Style" w:eastAsia="王漢宗細圓體繁" w:hAnsi="Bookman Old Style"/>
        </w:rPr>
        <w:t>刀槍和銅戟</w:t>
      </w:r>
      <w:r>
        <w:rPr>
          <w:rFonts w:ascii="Bookman Old Style" w:eastAsia="王漢宗細圓體繁" w:hAnsi="Bookman Old Style" w:hint="eastAsia"/>
        </w:rPr>
        <w:t>的非利士人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撒上十七</w:t>
      </w:r>
      <w:r>
        <w:rPr>
          <w:rFonts w:ascii="Bookman Old Style" w:eastAsia="王漢宗細圓體繁" w:hAnsi="Bookman Old Style" w:hint="eastAsia"/>
        </w:rPr>
        <w:t>45)</w:t>
      </w:r>
      <w:r>
        <w:rPr>
          <w:rFonts w:ascii="Bookman Old Style" w:eastAsia="王漢宗細圓體繁" w:hAnsi="Bookman Old Style" w:hint="eastAsia"/>
        </w:rPr>
        <w:t>。他也認識是神攻擊敵軍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撒上卅</w:t>
      </w:r>
      <w:r>
        <w:rPr>
          <w:rFonts w:ascii="Bookman Old Style" w:eastAsia="王漢宗細圓體繁" w:hAnsi="Bookman Old Style" w:hint="eastAsia"/>
        </w:rPr>
        <w:t>23)</w:t>
      </w:r>
      <w:r>
        <w:rPr>
          <w:rFonts w:ascii="Bookman Old Style" w:eastAsia="王漢宗細圓體繁" w:hAnsi="Bookman Old Style" w:hint="eastAsia"/>
        </w:rPr>
        <w:t>。神在軍事上依然是耶和華軍隊的元帥。</w:t>
      </w:r>
    </w:p>
    <w:p w:rsidR="00A17AB5" w:rsidRPr="00D3733C" w:rsidRDefault="00A17AB5" w:rsidP="00A17AB5">
      <w:pPr>
        <w:numPr>
          <w:ilvl w:val="3"/>
          <w:numId w:val="16"/>
        </w:numPr>
        <w:tabs>
          <w:tab w:val="clear" w:pos="1800"/>
          <w:tab w:val="left" w:pos="180"/>
          <w:tab w:val="left" w:pos="540"/>
          <w:tab w:val="left" w:pos="900"/>
          <w:tab w:val="num" w:pos="1080"/>
        </w:tabs>
        <w:adjustRightInd w:val="0"/>
        <w:snapToGrid w:val="0"/>
        <w:spacing w:beforeLines="50" w:before="180" w:line="320" w:lineRule="exact"/>
        <w:ind w:hanging="1080"/>
        <w:jc w:val="both"/>
        <w:rPr>
          <w:rFonts w:ascii="王漢宗特圓體繁" w:eastAsia="王漢宗特圓體繁" w:hAnsi="Bookman Old Style" w:cs="Arial" w:hint="eastAsia"/>
          <w:u w:val="single"/>
        </w:rPr>
      </w:pPr>
      <w:r w:rsidRPr="00D3733C">
        <w:rPr>
          <w:rFonts w:ascii="王漢宗特圓體繁" w:eastAsia="王漢宗特圓體繁" w:hAnsi="Bookman Old Style" w:cs="Arial" w:hint="eastAsia"/>
          <w:u w:val="single"/>
        </w:rPr>
        <w:t>以愛牧養以色列民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300" w:firstLine="72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神也要大衛王認識，是萬軍之耶和華呼召他牧養神的民、立他作以色列的君</w:t>
      </w:r>
      <w:r>
        <w:rPr>
          <w:rFonts w:ascii="Bookman Old Style" w:eastAsia="王漢宗細圓體繁" w:hAnsi="Bookman Old Style" w:hint="eastAsia"/>
        </w:rPr>
        <w:t>(</w:t>
      </w:r>
      <w:r w:rsidRPr="0015260A">
        <w:rPr>
          <w:rFonts w:ascii="Bookman Old Style" w:eastAsia="王漢宗細圓體繁" w:hAnsi="Bookman Old Style"/>
        </w:rPr>
        <w:t>撒下</w:t>
      </w:r>
      <w:r>
        <w:rPr>
          <w:rFonts w:ascii="Bookman Old Style" w:eastAsia="王漢宗細圓體繁" w:hAnsi="Bookman Old Style" w:hint="eastAsia"/>
        </w:rPr>
        <w:t>七</w:t>
      </w:r>
      <w:r>
        <w:rPr>
          <w:rFonts w:ascii="Bookman Old Style" w:eastAsia="王漢宗細圓體繁" w:hAnsi="Bookman Old Style" w:hint="eastAsia"/>
        </w:rPr>
        <w:t>7-8)</w:t>
      </w:r>
      <w:r>
        <w:rPr>
          <w:rFonts w:ascii="Bookman Old Style" w:eastAsia="王漢宗細圓體繁" w:hAnsi="Bookman Old Style" w:hint="eastAsia"/>
        </w:rPr>
        <w:t>，正如神滿有慈愛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撒上廿</w:t>
      </w:r>
      <w:r>
        <w:rPr>
          <w:rFonts w:ascii="Bookman Old Style" w:eastAsia="王漢宗細圓體繁" w:hAnsi="Bookman Old Style" w:hint="eastAsia"/>
        </w:rPr>
        <w:t>14)</w:t>
      </w:r>
      <w:r>
        <w:rPr>
          <w:rFonts w:ascii="Bookman Old Style" w:eastAsia="王漢宗細圓體繁" w:hAnsi="Bookman Old Style" w:hint="eastAsia"/>
        </w:rPr>
        <w:t>、垂聽人的禱告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撒上一</w:t>
      </w:r>
      <w:r>
        <w:rPr>
          <w:rFonts w:ascii="Bookman Old Style" w:eastAsia="王漢宗細圓體繁" w:hAnsi="Bookman Old Style" w:hint="eastAsia"/>
        </w:rPr>
        <w:t xml:space="preserve">11, </w:t>
      </w:r>
      <w:r>
        <w:rPr>
          <w:rFonts w:ascii="Bookman Old Style" w:eastAsia="王漢宗細圓體繁" w:hAnsi="Bookman Old Style" w:hint="eastAsia"/>
        </w:rPr>
        <w:t>七</w:t>
      </w:r>
      <w:r>
        <w:rPr>
          <w:rFonts w:ascii="Bookman Old Style" w:eastAsia="王漢宗細圓體繁" w:hAnsi="Bookman Old Style" w:hint="eastAsia"/>
        </w:rPr>
        <w:t xml:space="preserve">9, </w:t>
      </w:r>
      <w:r>
        <w:rPr>
          <w:rFonts w:ascii="Bookman Old Style" w:eastAsia="王漢宗細圓體繁" w:hAnsi="Bookman Old Style" w:hint="eastAsia"/>
        </w:rPr>
        <w:t>廿三</w:t>
      </w:r>
      <w:r>
        <w:rPr>
          <w:rFonts w:ascii="Bookman Old Style" w:eastAsia="王漢宗細圓體繁" w:hAnsi="Bookman Old Style" w:hint="eastAsia"/>
        </w:rPr>
        <w:t>4,10)</w:t>
      </w:r>
      <w:r w:rsidRPr="0015260A">
        <w:rPr>
          <w:rFonts w:ascii="Bookman Old Style" w:eastAsia="王漢宗細圓體繁" w:hAnsi="Bookman Old Style"/>
        </w:rPr>
        <w:t>。</w:t>
      </w:r>
      <w:r>
        <w:rPr>
          <w:rFonts w:ascii="Bookman Old Style" w:eastAsia="王漢宗細圓體繁" w:hAnsi="Bookman Old Style" w:hint="eastAsia"/>
        </w:rPr>
        <w:t>雖然大衛王在地為神治理百姓，惟</w:t>
      </w:r>
      <w:r w:rsidRPr="0015260A">
        <w:rPr>
          <w:rFonts w:ascii="Bookman Old Style" w:eastAsia="王漢宗細圓體繁" w:hAnsi="Bookman Old Style"/>
        </w:rPr>
        <w:t>萬軍之耶和華</w:t>
      </w:r>
      <w:r>
        <w:rPr>
          <w:rFonts w:ascii="Bookman Old Style" w:eastAsia="王漢宗細圓體繁" w:hAnsi="Bookman Old Style" w:hint="eastAsia"/>
        </w:rPr>
        <w:t>才</w:t>
      </w:r>
      <w:r w:rsidRPr="0015260A">
        <w:rPr>
          <w:rFonts w:ascii="Bookman Old Style" w:eastAsia="王漢宗細圓體繁" w:hAnsi="Bookman Old Style"/>
        </w:rPr>
        <w:t>是治理以色列的</w:t>
      </w:r>
      <w:r>
        <w:rPr>
          <w:rFonts w:ascii="Bookman Old Style" w:eastAsia="王漢宗細圓體繁" w:hAnsi="Bookman Old Style" w:hint="eastAsia"/>
        </w:rPr>
        <w:t>王</w:t>
      </w:r>
      <w:r>
        <w:rPr>
          <w:rFonts w:ascii="Bookman Old Style" w:eastAsia="王漢宗細圓體繁" w:hAnsi="Bookman Old Style"/>
        </w:rPr>
        <w:t>(</w:t>
      </w:r>
      <w:r>
        <w:rPr>
          <w:rFonts w:ascii="Bookman Old Style" w:eastAsia="王漢宗細圓體繁" w:hAnsi="Bookman Old Style" w:hint="eastAsia"/>
        </w:rPr>
        <w:t>撒上十二</w:t>
      </w:r>
      <w:r>
        <w:rPr>
          <w:rFonts w:ascii="Bookman Old Style" w:eastAsia="王漢宗細圓體繁" w:hAnsi="Bookman Old Style" w:hint="eastAsia"/>
        </w:rPr>
        <w:t>12,</w:t>
      </w:r>
      <w:r w:rsidRPr="0015260A">
        <w:rPr>
          <w:rFonts w:ascii="Bookman Old Style" w:eastAsia="王漢宗細圓體繁" w:hAnsi="Bookman Old Style"/>
        </w:rPr>
        <w:t>撒下</w:t>
      </w:r>
      <w:r>
        <w:rPr>
          <w:rFonts w:ascii="Bookman Old Style" w:eastAsia="王漢宗細圓體繁" w:hAnsi="Bookman Old Style" w:hint="eastAsia"/>
        </w:rPr>
        <w:t>七</w:t>
      </w:r>
      <w:r>
        <w:rPr>
          <w:rFonts w:ascii="Bookman Old Style" w:eastAsia="王漢宗細圓體繁" w:hAnsi="Bookman Old Style" w:hint="eastAsia"/>
        </w:rPr>
        <w:t>26)</w:t>
      </w:r>
      <w:r>
        <w:rPr>
          <w:rFonts w:ascii="Bookman Old Style" w:eastAsia="王漢宗細圓體繁" w:hAnsi="Bookman Old Style" w:hint="eastAsia"/>
        </w:rPr>
        <w:t>，而祝福百姓之源也自萬軍之耶和華，而非從人而來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撒下六</w:t>
      </w:r>
      <w:r>
        <w:rPr>
          <w:rFonts w:ascii="Bookman Old Style" w:eastAsia="王漢宗細圓體繁" w:hAnsi="Bookman Old Style" w:hint="eastAsia"/>
        </w:rPr>
        <w:t>18)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ascii="王漢宗顏楷體繁" w:eastAsia="王漢宗顏楷體繁" w:hAnsi="Bookman Old Style" w:hint="eastAsia"/>
          <w:b/>
          <w:sz w:val="28"/>
          <w:szCs w:val="28"/>
        </w:rPr>
      </w:pPr>
    </w:p>
    <w:p w:rsidR="00A17AB5" w:rsidRPr="009B5F32" w:rsidRDefault="008C025F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ascii="王漢宗顏楷體繁" w:eastAsia="王漢宗顏楷體繁" w:hAnsi="Bookman Old Style" w:hint="eastAsia"/>
          <w:b/>
          <w:sz w:val="28"/>
          <w:szCs w:val="28"/>
        </w:rPr>
      </w:pPr>
      <w:r>
        <w:rPr>
          <w:rFonts w:ascii="王漢宗顏楷體繁" w:eastAsia="王漢宗顏楷體繁" w:hAnsi="Bookman Old Style" w:hint="eastAsia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203200</wp:posOffset>
                </wp:positionV>
                <wp:extent cx="1028700" cy="353695"/>
                <wp:effectExtent l="0" t="0" r="0" b="190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五</w:t>
                            </w: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98pt;margin-top:16pt;width:81pt;height:2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DowbcCAADABQAADgAAAGRycy9lMm9Eb2MueG1srFTbbtswDH0fsH8Q9O76UtmJjTpFm8swoLsA&#10;7T5AseRYmC15khKnG/bvo+QkTVsMGLb5wZBE6pCHPOLV9b5r0Y5rI5QscXwRYcRlpZiQmxJ/eVgF&#10;U4yMpZLRVkle4kdu8PXs7ZuroS94ohrVMq4RgEhTDH2JG2v7IgxN1fCOmgvVcwnGWumOWtjqTcg0&#10;HQC9a8MkirJwUJr1WlXcGDhdjEY88/h1zSv7qa4Nt6gtMeRm/V/7/9r9w9kVLTaa9o2oDmnQv8ii&#10;o0JC0BPUglqKtlq8gupEpZVRtb2oVBequhYV9xyATRy9YHPf0J57LlAc05/KZP4fbPVx91kjwUoM&#10;jZK0gxY98L1Ft2qPMledoTcFON334Gb3cAxd9kxNf6eqrwZJNW+o3PAbrdXQcMogu9jdDM+ujjjG&#10;gayHD4pBGLq1ygPta9250kExEKBDlx5PnXGpVC5klEwnEZgqsF2ml1me+hC0ON7utbHvuOqQW5RY&#10;Q+c9Ot3dGeuyocXRxQWTaiXa1ne/lc8OwHE8gdhw1dlcFr6ZP/IoX06XUxKQJFsGJGIsuFnNSZCt&#10;4km6uFzM54v4p4sbk6IRjHHpwhyFFZM/a9xB4qMkTtIyqhXMwbmUjN6s561GOwrCXvnvUJAzt/B5&#10;Gr4IwOUFpTgh0W2SB6tsOglITdIgn0TTIIrz2zyLSE4Wq+eU7oTk/04JDSXO0yQdxfRbbpH/XnOj&#10;RScsjI5WdKDdkxMtnASXkvnWWiracX1WCpf+Uymg3cdGe8E6jY5qtfv13r8M4qI7Ma8VewQFawUC&#10;Ay3C2INFo/R3jAYYISU237ZUc4za9xJeQR4T4maO35B0ksBGn1vW5xYqK4AqscVoXM7tOKe2vRab&#10;BiKN706qG3g5tfCifsrq8N5gTHhuh5Hm5tD53ns9Dd7ZLwAAAP//AwBQSwMEFAAGAAgAAAAhANap&#10;H9beAAAACQEAAA8AAABkcnMvZG93bnJldi54bWxMj0FPwzAMhe9I/IfISNxYwqBbV5pOCMQVtA0m&#10;7ZY1XlvROFWTreXfzzuxk5/lp+fv5cvRteKEfWg8aXicKBBIpbcNVRq+Nx8PKYgQDVnTekINfxhg&#10;Wdze5CazfqAVntaxEhxCITMa6hi7TMpQ1uhMmPgOiW8H3zsTee0raXszcLhr5VSpmXSmIf5Qmw7f&#10;aix/10en4efzsNs+q6/q3SXd4EclyS2k1vd34+sLiIhj/DfDBZ/RoWCmvT+SDaLV8LSYcZfIYsqT&#10;DUmSsthrSOdzkEUurxsUZwAAAP//AwBQSwECLQAUAAYACAAAACEA5JnDwPsAAADhAQAAEwAAAAAA&#10;AAAAAAAAAAAAAAAAW0NvbnRlbnRfVHlwZXNdLnhtbFBLAQItABQABgAIAAAAIQAjsmrh1wAAAJQB&#10;AAALAAAAAAAAAAAAAAAAACwBAABfcmVscy8ucmVsc1BLAQItABQABgAIAAAAIQDsYOjBtwIAAMAF&#10;AAAOAAAAAAAAAAAAAAAAACwCAABkcnMvZTJvRG9jLnhtbFBLAQItABQABgAIAAAAIQDWqR/W3gAA&#10;AAkBAAAPAAAAAAAAAAAAAAAAAA8FAABkcnMvZG93bnJldi54bWxQSwUGAAAAAAQABADzAAAAGgYA&#10;AAAA&#10;" filled="f" stroked="f">
                <v:textbox>
                  <w:txbxContent>
                    <w:p w:rsidR="00A17AB5" w:rsidRPr="00B070E0" w:rsidRDefault="00A17AB5" w:rsidP="00A17AB5">
                      <w:pPr>
                        <w:jc w:val="center"/>
                        <w:rPr>
                          <w:rFonts w:ascii="王漢宗顏楷體繁" w:eastAsia="王漢宗顏楷體繁" w:hint="eastAsia"/>
                          <w:sz w:val="18"/>
                          <w:szCs w:val="18"/>
                        </w:rPr>
                      </w:pP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五</w:t>
                      </w: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A17AB5" w:rsidRPr="006D4AD6" w:rsidRDefault="00A17AB5" w:rsidP="00A17AB5">
      <w:pPr>
        <w:numPr>
          <w:ilvl w:val="0"/>
          <w:numId w:val="15"/>
        </w:numPr>
        <w:tabs>
          <w:tab w:val="center" w:pos="1260"/>
        </w:tabs>
        <w:spacing w:beforeLines="50" w:before="180" w:line="320" w:lineRule="exact"/>
        <w:ind w:hanging="573"/>
        <w:jc w:val="both"/>
        <w:rPr>
          <w:rFonts w:ascii="王漢宗顏楷體繁" w:eastAsia="王漢宗顏楷體繁" w:hAnsi="Bookman Old Style" w:hint="eastAsia"/>
          <w:b/>
          <w:sz w:val="28"/>
          <w:szCs w:val="28"/>
        </w:rPr>
      </w:pPr>
      <w:r>
        <w:rPr>
          <w:rFonts w:ascii="Bookman Old Style" w:eastAsia="王漢宗細圓體繁" w:hAnsi="Bookman Old Style"/>
          <w:b/>
          <w:sz w:val="28"/>
          <w:szCs w:val="28"/>
        </w:rPr>
        <w:br w:type="page"/>
      </w:r>
      <w:r>
        <w:rPr>
          <w:rFonts w:ascii="王漢宗顏楷體繁" w:eastAsia="王漢宗顏楷體繁" w:hAnsi="Bookman Old Style" w:hint="eastAsia"/>
          <w:b/>
          <w:sz w:val="28"/>
          <w:szCs w:val="28"/>
        </w:rPr>
        <w:lastRenderedPageBreak/>
        <w:t>耶和華王</w:t>
      </w:r>
      <w:r w:rsidRPr="006D4AD6">
        <w:rPr>
          <w:rFonts w:ascii="王漢宗顏楷體繁" w:eastAsia="王漢宗顏楷體繁" w:hAnsi="Bookman Old Style" w:hint="eastAsia"/>
          <w:b/>
          <w:sz w:val="28"/>
          <w:szCs w:val="28"/>
        </w:rPr>
        <w:t>尋求</w:t>
      </w:r>
      <w:r>
        <w:rPr>
          <w:rFonts w:ascii="王漢宗顏楷體繁" w:eastAsia="王漢宗顏楷體繁" w:hAnsi="Bookman Old Style" w:hint="eastAsia"/>
          <w:b/>
          <w:sz w:val="28"/>
          <w:szCs w:val="28"/>
        </w:rPr>
        <w:t>合用的</w:t>
      </w:r>
      <w:r w:rsidRPr="006D4AD6">
        <w:rPr>
          <w:rFonts w:ascii="王漢宗顏楷體繁" w:eastAsia="王漢宗顏楷體繁" w:hAnsi="Bookman Old Style" w:hint="eastAsia"/>
          <w:b/>
          <w:sz w:val="28"/>
          <w:szCs w:val="28"/>
        </w:rPr>
        <w:t>器皿</w:t>
      </w:r>
    </w:p>
    <w:p w:rsidR="00A17AB5" w:rsidRPr="00201606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300" w:firstLine="720"/>
        <w:jc w:val="both"/>
        <w:rPr>
          <w:rFonts w:ascii="Bookman Old Style" w:eastAsia="王漢宗細圓體繁" w:hAnsi="Bookman Old Style"/>
        </w:rPr>
      </w:pPr>
      <w:r>
        <w:rPr>
          <w:rFonts w:ascii="Bookman Old Style" w:eastAsia="王漢宗細圓體繁" w:hAnsi="Bookman Old Style" w:hint="eastAsia"/>
        </w:rPr>
        <w:t>轉移時代並非一朝一夕所能達成的。神永遠的心意也需要器皿才得以成全。故神興起了哈拿和撒母耳，在神永遠的計劃中，成為不可或缺的重要人物。</w:t>
      </w:r>
    </w:p>
    <w:p w:rsidR="00A17AB5" w:rsidRPr="006D4AD6" w:rsidRDefault="00A17AB5" w:rsidP="00A17AB5">
      <w:pPr>
        <w:tabs>
          <w:tab w:val="center" w:pos="900"/>
        </w:tabs>
        <w:spacing w:beforeLines="50" w:before="180" w:line="320" w:lineRule="exact"/>
        <w:ind w:leftChars="300" w:left="720"/>
        <w:jc w:val="both"/>
        <w:rPr>
          <w:rFonts w:ascii="王漢宗特圓體繁" w:eastAsia="王漢宗特圓體繁" w:hAnsi="Bookman Old Style" w:hint="eastAsia"/>
          <w:u w:val="single"/>
        </w:rPr>
      </w:pPr>
      <w:r w:rsidRPr="006D4AD6">
        <w:rPr>
          <w:rFonts w:ascii="王漢宗特圓體繁" w:eastAsia="王漢宗特圓體繁" w:hAnsi="Bookman Old Style" w:hint="eastAsia"/>
        </w:rPr>
        <w:t xml:space="preserve">1. </w:t>
      </w:r>
      <w:r w:rsidRPr="006D4AD6">
        <w:rPr>
          <w:rFonts w:ascii="王漢宗特圓體繁" w:eastAsia="王漢宗特圓體繁" w:hAnsi="Bookman Old Style" w:hint="eastAsia"/>
          <w:u w:val="single"/>
        </w:rPr>
        <w:t>神求器皿正如哈拿求子</w:t>
      </w:r>
    </w:p>
    <w:p w:rsidR="00A17AB5" w:rsidRPr="00C3687B" w:rsidRDefault="00A17AB5" w:rsidP="00A17AB5">
      <w:pPr>
        <w:tabs>
          <w:tab w:val="center" w:pos="90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/>
        </w:rPr>
      </w:pPr>
      <w:r w:rsidRPr="00C3687B">
        <w:rPr>
          <w:rFonts w:ascii="Bookman Old Style" w:eastAsia="王漢宗細圓體繁"/>
        </w:rPr>
        <w:t>神尋找器皿之旅始於利未子孫的家裡</w:t>
      </w:r>
      <w:r w:rsidRPr="00C3687B">
        <w:rPr>
          <w:rFonts w:ascii="Bookman Old Style" w:eastAsia="王漢宗細圓體繁" w:hAnsi="Bookman Old Style"/>
        </w:rPr>
        <w:t>(</w:t>
      </w:r>
      <w:r>
        <w:rPr>
          <w:rFonts w:ascii="Bookman Old Style" w:eastAsia="王漢宗細圓體繁" w:hAnsi="Bookman Old Style" w:cs="Arial" w:hint="eastAsia"/>
        </w:rPr>
        <w:t>撒上</w:t>
      </w:r>
      <w:r w:rsidRPr="00C3687B">
        <w:rPr>
          <w:rFonts w:ascii="Bookman Old Style" w:eastAsia="王漢宗細圓體繁" w:hAnsi="Bookman Old Style"/>
        </w:rPr>
        <w:t>一</w:t>
      </w:r>
      <w:r w:rsidRPr="00C3687B">
        <w:rPr>
          <w:rFonts w:ascii="Bookman Old Style" w:eastAsia="王漢宗細圓體繁" w:hAnsi="Bookman Old Style"/>
        </w:rPr>
        <w:t>1)</w:t>
      </w:r>
      <w:r w:rsidRPr="00C3687B">
        <w:rPr>
          <w:rFonts w:ascii="Bookman Old Style" w:eastAsia="王漢宗細圓體繁"/>
        </w:rPr>
        <w:t>。</w:t>
      </w:r>
      <w:r>
        <w:rPr>
          <w:rFonts w:ascii="Bookman Old Style" w:eastAsia="王漢宗細圓體繁" w:hint="eastAsia"/>
        </w:rPr>
        <w:t>哈拿</w:t>
      </w:r>
      <w:r w:rsidRPr="00C3687B">
        <w:rPr>
          <w:rFonts w:ascii="Bookman Old Style" w:eastAsia="王漢宗細圓體繁"/>
        </w:rPr>
        <w:t>的禱告正</w:t>
      </w:r>
      <w:r>
        <w:rPr>
          <w:rFonts w:ascii="Bookman Old Style" w:eastAsia="王漢宗細圓體繁" w:hint="eastAsia"/>
        </w:rPr>
        <w:t>好</w:t>
      </w:r>
      <w:r w:rsidRPr="00C3687B">
        <w:rPr>
          <w:rFonts w:ascii="Bookman Old Style" w:eastAsia="王漢宗細圓體繁"/>
        </w:rPr>
        <w:t>表達神求器皿的愁苦與迫切</w:t>
      </w:r>
      <w:r>
        <w:rPr>
          <w:rFonts w:ascii="Bookman Old Style" w:eastAsia="王漢宗細圓體繁" w:hint="eastAsia"/>
        </w:rPr>
        <w:t>之心</w:t>
      </w:r>
      <w:r w:rsidRPr="00C3687B">
        <w:rPr>
          <w:rFonts w:ascii="Bookman Old Style" w:eastAsia="王漢宗細圓體繁" w:hAnsi="Bookman Old Style"/>
        </w:rPr>
        <w:t xml:space="preserve"> (</w:t>
      </w:r>
      <w:r>
        <w:rPr>
          <w:rFonts w:ascii="Bookman Old Style" w:eastAsia="王漢宗細圓體繁" w:hAnsi="Bookman Old Style" w:cs="Arial" w:hint="eastAsia"/>
        </w:rPr>
        <w:t>撒上</w:t>
      </w:r>
      <w:r w:rsidRPr="00C3687B">
        <w:rPr>
          <w:rFonts w:ascii="Bookman Old Style" w:eastAsia="王漢宗細圓體繁" w:hAnsi="Bookman Old Style"/>
        </w:rPr>
        <w:t>一</w:t>
      </w:r>
      <w:r w:rsidRPr="00C3687B">
        <w:rPr>
          <w:rFonts w:ascii="Bookman Old Style" w:eastAsia="王漢宗細圓體繁" w:hAnsi="Bookman Old Style"/>
        </w:rPr>
        <w:t>15)</w:t>
      </w:r>
      <w:r w:rsidRPr="00C3687B">
        <w:rPr>
          <w:rFonts w:ascii="Bookman Old Style" w:eastAsia="王漢宗細圓體繁"/>
        </w:rPr>
        <w:t>。哈拿</w:t>
      </w:r>
      <w:r>
        <w:rPr>
          <w:rFonts w:ascii="Bookman Old Style" w:eastAsia="王漢宗細圓體繁" w:hint="eastAsia"/>
        </w:rPr>
        <w:t>從</w:t>
      </w:r>
      <w:r w:rsidRPr="00C3687B">
        <w:rPr>
          <w:rFonts w:ascii="Bookman Old Style" w:eastAsia="王漢宗細圓體繁"/>
        </w:rPr>
        <w:t>萬軍之耶和華</w:t>
      </w:r>
      <w:r>
        <w:rPr>
          <w:rFonts w:ascii="Bookman Old Style" w:eastAsia="王漢宗細圓體繁" w:hint="eastAsia"/>
        </w:rPr>
        <w:t>求得長子撒母耳</w:t>
      </w:r>
      <w:r w:rsidRPr="00C3687B">
        <w:rPr>
          <w:rFonts w:ascii="Bookman Old Style" w:eastAsia="王漢宗細圓體繁" w:hAnsi="Bookman Old Style"/>
        </w:rPr>
        <w:t>(</w:t>
      </w:r>
      <w:r>
        <w:rPr>
          <w:rFonts w:ascii="Bookman Old Style" w:eastAsia="王漢宗細圓體繁" w:hAnsi="Bookman Old Style" w:cs="Arial" w:hint="eastAsia"/>
        </w:rPr>
        <w:t>撒上</w:t>
      </w:r>
      <w:r w:rsidRPr="00C3687B">
        <w:rPr>
          <w:rFonts w:ascii="Bookman Old Style" w:eastAsia="王漢宗細圓體繁" w:hAnsi="Bookman Old Style"/>
        </w:rPr>
        <w:t>一</w:t>
      </w:r>
      <w:r>
        <w:rPr>
          <w:rFonts w:ascii="Bookman Old Style" w:eastAsia="王漢宗細圓體繁" w:hAnsi="Bookman Old Style" w:hint="eastAsia"/>
        </w:rPr>
        <w:t>20</w:t>
      </w:r>
      <w:r w:rsidRPr="00C3687B">
        <w:rPr>
          <w:rFonts w:ascii="Bookman Old Style" w:eastAsia="王漢宗細圓體繁" w:hAnsi="Bookman Old Style"/>
        </w:rPr>
        <w:t>)</w:t>
      </w:r>
      <w:r>
        <w:rPr>
          <w:rFonts w:ascii="Bookman Old Style" w:eastAsia="王漢宗細圓體繁" w:hAnsi="Bookman Old Style" w:hint="eastAsia"/>
        </w:rPr>
        <w:t>。神也從哈拿的禱告尋得合用的器皿</w:t>
      </w:r>
      <w:r w:rsidRPr="00C3687B">
        <w:rPr>
          <w:rFonts w:ascii="Bookman Old Style" w:eastAsia="王漢宗細圓體繁" w:hAnsi="Bookman Old Style"/>
        </w:rPr>
        <w:t>。這位母親與神的心相契，</w:t>
      </w:r>
      <w:r>
        <w:rPr>
          <w:rFonts w:ascii="Bookman Old Style" w:eastAsia="王漢宗細圓體繁" w:hAnsi="Bookman Old Style"/>
        </w:rPr>
        <w:t>故她</w:t>
      </w:r>
      <w:r>
        <w:rPr>
          <w:rFonts w:ascii="Bookman Old Style" w:eastAsia="王漢宗細圓體繁" w:hAnsi="Bookman Old Style" w:hint="eastAsia"/>
        </w:rPr>
        <w:t>得</w:t>
      </w:r>
      <w:r w:rsidRPr="00C3687B">
        <w:rPr>
          <w:rFonts w:ascii="Bookman Old Style" w:eastAsia="王漢宗細圓體繁" w:hAnsi="Bookman Old Style"/>
        </w:rPr>
        <w:t>長子</w:t>
      </w:r>
      <w:r>
        <w:rPr>
          <w:rFonts w:ascii="Bookman Old Style" w:eastAsia="王漢宗細圓體繁" w:hAnsi="Bookman Old Style" w:hint="eastAsia"/>
        </w:rPr>
        <w:t>後</w:t>
      </w:r>
      <w:r w:rsidRPr="00C3687B">
        <w:rPr>
          <w:rFonts w:ascii="Bookman Old Style" w:eastAsia="王漢宗細圓體繁" w:hAnsi="Bookman Old Style"/>
        </w:rPr>
        <w:t>，</w:t>
      </w:r>
      <w:r>
        <w:rPr>
          <w:rFonts w:ascii="Bookman Old Style" w:eastAsia="王漢宗細圓體繁" w:hAnsi="Bookman Old Style" w:hint="eastAsia"/>
        </w:rPr>
        <w:t>禱告頌讚耶和華的救恩、述說神是主宰、預言神將要</w:t>
      </w:r>
      <w:r w:rsidRPr="00C3687B">
        <w:rPr>
          <w:rFonts w:ascii="Bookman Old Style" w:eastAsia="王漢宗細圓體繁" w:hAnsi="Bookman Old Style"/>
        </w:rPr>
        <w:t>引進君王</w:t>
      </w:r>
      <w:r>
        <w:rPr>
          <w:rFonts w:ascii="Bookman Old Style" w:eastAsia="王漢宗細圓體繁" w:hAnsi="Bookman Old Style" w:hint="eastAsia"/>
        </w:rPr>
        <w:t>時代</w:t>
      </w:r>
      <w:r w:rsidRPr="00C3687B">
        <w:rPr>
          <w:rFonts w:ascii="Bookman Old Style" w:eastAsia="王漢宗細圓體繁" w:hAnsi="Bookman Old Style"/>
        </w:rPr>
        <w:t>(</w:t>
      </w:r>
      <w:r>
        <w:rPr>
          <w:rFonts w:ascii="Bookman Old Style" w:eastAsia="王漢宗細圓體繁" w:hAnsi="Bookman Old Style" w:cs="Arial" w:hint="eastAsia"/>
        </w:rPr>
        <w:t>撒上</w:t>
      </w:r>
      <w:r w:rsidRPr="00C3687B">
        <w:rPr>
          <w:rFonts w:ascii="Bookman Old Style" w:eastAsia="王漢宗細圓體繁" w:hAnsi="Bookman Old Style"/>
        </w:rPr>
        <w:t>二</w:t>
      </w:r>
      <w:r>
        <w:rPr>
          <w:rFonts w:ascii="Bookman Old Style" w:eastAsia="王漢宗細圓體繁" w:hAnsi="Bookman Old Style" w:hint="eastAsia"/>
        </w:rPr>
        <w:t>1-</w:t>
      </w:r>
      <w:r w:rsidRPr="00C3687B">
        <w:rPr>
          <w:rFonts w:ascii="Bookman Old Style" w:eastAsia="王漢宗細圓體繁" w:hAnsi="Bookman Old Style"/>
        </w:rPr>
        <w:t>10)</w:t>
      </w:r>
      <w:r w:rsidRPr="00C3687B">
        <w:rPr>
          <w:rFonts w:ascii="Bookman Old Style" w:eastAsia="王漢宗細圓體繁" w:hAnsi="Bookman Old Style"/>
        </w:rPr>
        <w:t>。</w:t>
      </w:r>
    </w:p>
    <w:p w:rsidR="00A17AB5" w:rsidRPr="006D4AD6" w:rsidRDefault="00A17AB5" w:rsidP="00A17AB5">
      <w:pPr>
        <w:tabs>
          <w:tab w:val="center" w:pos="900"/>
        </w:tabs>
        <w:spacing w:beforeLines="50" w:before="180" w:line="320" w:lineRule="exact"/>
        <w:ind w:leftChars="300" w:left="720"/>
        <w:jc w:val="both"/>
        <w:rPr>
          <w:rFonts w:ascii="王漢宗特圓體繁" w:eastAsia="王漢宗特圓體繁" w:hAnsi="Bookman Old Style" w:hint="eastAsia"/>
          <w:u w:val="single"/>
        </w:rPr>
      </w:pPr>
      <w:r w:rsidRPr="006D4AD6">
        <w:rPr>
          <w:rFonts w:ascii="王漢宗特圓體繁" w:eastAsia="王漢宗特圓體繁" w:hAnsi="Bookman Old Style" w:hint="eastAsia"/>
        </w:rPr>
        <w:t xml:space="preserve">2. </w:t>
      </w:r>
      <w:r w:rsidRPr="006D4AD6">
        <w:rPr>
          <w:rFonts w:ascii="王漢宗特圓體繁" w:eastAsia="王漢宗特圓體繁" w:hAnsi="Bookman Old Style" w:hint="eastAsia"/>
          <w:u w:val="single"/>
        </w:rPr>
        <w:t>神預備轉移時代的器皿──撒母耳</w:t>
      </w:r>
    </w:p>
    <w:p w:rsidR="00A17AB5" w:rsidRPr="007419D3" w:rsidRDefault="00A17AB5" w:rsidP="00A17AB5">
      <w:pPr>
        <w:tabs>
          <w:tab w:val="center" w:pos="90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int="eastAsia"/>
        </w:rPr>
      </w:pPr>
      <w:r>
        <w:rPr>
          <w:rFonts w:ascii="Bookman Old Style" w:eastAsia="王漢宗細圓體繁" w:hint="eastAsia"/>
        </w:rPr>
        <w:t>撒母耳的字義是從耶和華那裡求來的</w:t>
      </w:r>
      <w:r>
        <w:rPr>
          <w:rFonts w:ascii="Bookman Old Style" w:eastAsia="王漢宗細圓體繁" w:hint="eastAsia"/>
        </w:rPr>
        <w:t>(</w:t>
      </w:r>
      <w:r>
        <w:rPr>
          <w:rFonts w:ascii="Bookman Old Style" w:eastAsia="王漢宗細圓體繁" w:hint="eastAsia"/>
        </w:rPr>
        <w:t>撒上一</w:t>
      </w:r>
      <w:r>
        <w:rPr>
          <w:rFonts w:ascii="Bookman Old Style" w:eastAsia="王漢宗細圓體繁" w:hint="eastAsia"/>
        </w:rPr>
        <w:t>20)</w:t>
      </w:r>
      <w:r>
        <w:rPr>
          <w:rFonts w:ascii="Bookman Old Style" w:eastAsia="王漢宗細圓體繁" w:hint="eastAsia"/>
        </w:rPr>
        <w:t>。當時他身兼祭司、先知、士師三職。</w:t>
      </w:r>
    </w:p>
    <w:p w:rsidR="00A17AB5" w:rsidRPr="001D54B3" w:rsidRDefault="00A17AB5" w:rsidP="00A17AB5">
      <w:pPr>
        <w:numPr>
          <w:ilvl w:val="0"/>
          <w:numId w:val="18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cs="Arial"/>
          <w:b/>
        </w:rPr>
      </w:pPr>
      <w:r>
        <w:rPr>
          <w:rFonts w:ascii="Bookman Old Style" w:eastAsia="王漢宗細圓體繁" w:hAnsi="Bookman Old Style" w:cs="Arial" w:hint="eastAsia"/>
          <w:b/>
        </w:rPr>
        <w:t>忠心</w:t>
      </w:r>
      <w:r w:rsidRPr="001D54B3">
        <w:rPr>
          <w:rFonts w:ascii="Bookman Old Style" w:eastAsia="王漢宗細圓體繁" w:hAnsi="Bookman Old Style" w:cs="Arial"/>
          <w:b/>
        </w:rPr>
        <w:t>祭司</w:t>
      </w: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beforeLines="50" w:before="180" w:afterLines="50" w:after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  <w:r>
        <w:rPr>
          <w:rFonts w:ascii="Bookman Old Style" w:eastAsia="王漢宗細圓體繁" w:hAnsi="Bookman Old Style" w:cs="Arial" w:hint="eastAsia"/>
        </w:rPr>
        <w:t>士師時代末期，以色列人的屬靈情況十分黯淡。祭司以利兩個兒子任意妄為，使人厭棄給耶和華獻祭，但以利卻尊重兒子過於尊重神。因他藐視神的權柄，所以他必被輕視受咒詛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撒上二</w:t>
      </w:r>
      <w:r>
        <w:rPr>
          <w:rFonts w:ascii="Bookman Old Style" w:eastAsia="王漢宗細圓體繁" w:hAnsi="Bookman Old Style" w:cs="Arial" w:hint="eastAsia"/>
        </w:rPr>
        <w:t>29-30</w:t>
      </w:r>
      <w:r>
        <w:rPr>
          <w:rFonts w:ascii="Bookman Old Style" w:eastAsia="王漢宗細圓體繁" w:hAnsi="Bookman Old Style" w:cs="Arial" w:hint="eastAsia"/>
        </w:rPr>
        <w:t>、三</w:t>
      </w:r>
      <w:r>
        <w:rPr>
          <w:rFonts w:ascii="Bookman Old Style" w:eastAsia="王漢宗細圓體繁" w:hAnsi="Bookman Old Style" w:cs="Arial" w:hint="eastAsia"/>
        </w:rPr>
        <w:t>12-14)</w:t>
      </w:r>
      <w:r>
        <w:rPr>
          <w:rFonts w:ascii="Bookman Old Style" w:eastAsia="王漢宗細圓體繁" w:hAnsi="Bookman Old Style" w:cs="Arial" w:hint="eastAsia"/>
        </w:rPr>
        <w:t>。</w:t>
      </w:r>
    </w:p>
    <w:p w:rsidR="00A17AB5" w:rsidRPr="00C3687B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afterLines="50" w:after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/>
        </w:rPr>
      </w:pPr>
      <w:r>
        <w:rPr>
          <w:rFonts w:ascii="Bookman Old Style" w:eastAsia="王漢宗細圓體繁" w:hAnsi="Bookman Old Style" w:cs="Arial" w:hint="eastAsia"/>
        </w:rPr>
        <w:t>故</w:t>
      </w:r>
      <w:r w:rsidRPr="00C3687B">
        <w:rPr>
          <w:rFonts w:ascii="Bookman Old Style" w:eastAsia="王漢宗細圓體繁" w:hAnsi="Bookman Old Style" w:cs="Arial"/>
        </w:rPr>
        <w:t>神要為自己立一位忠心的祭司</w:t>
      </w:r>
      <w:r w:rsidRPr="00C3687B">
        <w:rPr>
          <w:rFonts w:ascii="Bookman Old Style" w:eastAsia="王漢宗細圓體繁" w:hAnsi="Bookman Old Style" w:cs="Arial"/>
        </w:rPr>
        <w:t>(</w:t>
      </w:r>
      <w:r>
        <w:rPr>
          <w:rFonts w:ascii="Bookman Old Style" w:eastAsia="王漢宗細圓體繁" w:hAnsi="Bookman Old Style" w:cs="Arial" w:hint="eastAsia"/>
        </w:rPr>
        <w:t>撒上</w:t>
      </w:r>
      <w:r w:rsidRPr="00C3687B">
        <w:rPr>
          <w:rFonts w:ascii="Bookman Old Style" w:eastAsia="王漢宗細圓體繁" w:hAnsi="Bookman Old Style" w:cs="Arial"/>
        </w:rPr>
        <w:t>二</w:t>
      </w:r>
      <w:r w:rsidRPr="00C3687B">
        <w:rPr>
          <w:rFonts w:ascii="Bookman Old Style" w:eastAsia="王漢宗細圓體繁" w:hAnsi="Bookman Old Style" w:cs="Arial"/>
        </w:rPr>
        <w:t>35</w:t>
      </w:r>
      <w:r w:rsidRPr="00C3687B">
        <w:rPr>
          <w:rFonts w:ascii="Bookman Old Style" w:eastAsia="王漢宗細圓體繁" w:hAnsi="Bookman Old Style" w:cs="Arial"/>
        </w:rPr>
        <w:t>上</w:t>
      </w:r>
      <w:r w:rsidRPr="00C3687B">
        <w:rPr>
          <w:rFonts w:ascii="Bookman Old Style" w:eastAsia="王漢宗細圓體繁" w:hAnsi="Bookman Old Style" w:cs="Arial"/>
        </w:rPr>
        <w:t>)</w:t>
      </w:r>
      <w:r>
        <w:rPr>
          <w:rFonts w:ascii="Bookman Old Style" w:eastAsia="王漢宗細圓體繁" w:hAnsi="Bookman Old Style" w:cs="Arial" w:hint="eastAsia"/>
        </w:rPr>
        <w:t>。神不但把以利家放在撒母耳面前，作為鑑戒；同時藉著撒母耳的拿細耳人之願，使他侍立在耶和華面前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撒上二</w:t>
      </w:r>
      <w:r>
        <w:rPr>
          <w:rFonts w:ascii="Bookman Old Style" w:eastAsia="王漢宗細圓體繁" w:hAnsi="Bookman Old Style" w:cs="Arial" w:hint="eastAsia"/>
        </w:rPr>
        <w:t>19)</w:t>
      </w:r>
      <w:r>
        <w:rPr>
          <w:rFonts w:ascii="Bookman Old Style" w:eastAsia="王漢宗細圓體繁" w:hAnsi="Bookman Old Style" w:cs="Arial" w:hint="eastAsia"/>
        </w:rPr>
        <w:t>、服在神的權下、從小學習如何照神的心意而行</w:t>
      </w:r>
      <w:r w:rsidRPr="00C3687B">
        <w:rPr>
          <w:rFonts w:ascii="Bookman Old Style" w:eastAsia="王漢宗細圓體繁" w:hAnsi="Bookman Old Style" w:cs="Arial"/>
        </w:rPr>
        <w:t>(</w:t>
      </w:r>
      <w:r>
        <w:rPr>
          <w:rFonts w:ascii="Bookman Old Style" w:eastAsia="王漢宗細圓體繁" w:hAnsi="Bookman Old Style" w:cs="Arial" w:hint="eastAsia"/>
        </w:rPr>
        <w:t>撒上</w:t>
      </w:r>
      <w:r w:rsidRPr="00C3687B">
        <w:rPr>
          <w:rFonts w:ascii="Bookman Old Style" w:eastAsia="王漢宗細圓體繁" w:hAnsi="Bookman Old Style" w:cs="Arial"/>
        </w:rPr>
        <w:t>二</w:t>
      </w:r>
      <w:r w:rsidRPr="00C3687B">
        <w:rPr>
          <w:rFonts w:ascii="Bookman Old Style" w:eastAsia="王漢宗細圓體繁" w:hAnsi="Bookman Old Style" w:cs="Arial"/>
        </w:rPr>
        <w:t>35</w:t>
      </w:r>
      <w:r>
        <w:rPr>
          <w:rFonts w:ascii="Bookman Old Style" w:eastAsia="王漢宗細圓體繁" w:hAnsi="Bookman Old Style" w:cs="Arial" w:hint="eastAsia"/>
        </w:rPr>
        <w:t>下</w:t>
      </w:r>
      <w:r w:rsidRPr="00C3687B">
        <w:rPr>
          <w:rFonts w:ascii="Bookman Old Style" w:eastAsia="王漢宗細圓體繁" w:hAnsi="Bookman Old Style" w:cs="Arial"/>
        </w:rPr>
        <w:t>)</w:t>
      </w:r>
      <w:r>
        <w:rPr>
          <w:rFonts w:ascii="Bookman Old Style" w:eastAsia="王漢宗細圓體繁" w:hAnsi="Bookman Old Style" w:cs="Arial" w:hint="eastAsia"/>
        </w:rPr>
        <w:t>，為撒母耳日後為耶和華築壇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撒上七</w:t>
      </w:r>
      <w:r>
        <w:rPr>
          <w:rFonts w:ascii="Bookman Old Style" w:eastAsia="王漢宗細圓體繁" w:hAnsi="Bookman Old Style" w:cs="Arial" w:hint="eastAsia"/>
        </w:rPr>
        <w:t>17)</w:t>
      </w:r>
      <w:r>
        <w:rPr>
          <w:rFonts w:ascii="Bookman Old Style" w:eastAsia="王漢宗細圓體繁" w:hAnsi="Bookman Old Style" w:cs="Arial" w:hint="eastAsia"/>
        </w:rPr>
        <w:t>、領以色列人歸向神作好準備。</w:t>
      </w:r>
    </w:p>
    <w:p w:rsidR="00A17AB5" w:rsidRPr="001D54B3" w:rsidRDefault="00A17AB5" w:rsidP="00A17AB5">
      <w:pPr>
        <w:numPr>
          <w:ilvl w:val="0"/>
          <w:numId w:val="18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/>
          <w:b/>
        </w:rPr>
        <w:t>首位先知</w:t>
      </w: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beforeLines="50" w:before="180" w:afterLines="50" w:after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  <w:r>
        <w:rPr>
          <w:rFonts w:ascii="Bookman Old Style" w:eastAsia="王漢宗細圓體繁" w:hAnsi="Bookman Old Style" w:cs="Arial" w:hint="eastAsia"/>
        </w:rPr>
        <w:t>從神殿裡荒謬的光景看出，以色列人都不認識神的主權，所以那時耶和華的言語稀少，不常有默示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撒上三</w:t>
      </w:r>
      <w:r>
        <w:rPr>
          <w:rFonts w:ascii="Bookman Old Style" w:eastAsia="王漢宗細圓體繁" w:hAnsi="Bookman Old Style" w:cs="Arial" w:hint="eastAsia"/>
        </w:rPr>
        <w:t>1)</w:t>
      </w:r>
      <w:r>
        <w:rPr>
          <w:rFonts w:ascii="Bookman Old Style" w:eastAsia="王漢宗細圓體繁" w:hAnsi="Bookman Old Style" w:cs="Arial" w:hint="eastAsia"/>
        </w:rPr>
        <w:t>，以色列地充滿黑暗死寂。</w:t>
      </w:r>
    </w:p>
    <w:p w:rsidR="00A17AB5" w:rsidRPr="00C3687B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afterLines="50" w:after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/>
        </w:rPr>
      </w:pPr>
      <w:r>
        <w:rPr>
          <w:rFonts w:ascii="Bookman Old Style" w:eastAsia="王漢宗細圓體繁" w:hAnsi="Bookman Old Style" w:cs="Arial" w:hint="eastAsia"/>
        </w:rPr>
        <w:t>但神為了作成祂的工，四次開聲呼召童子撒母耳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撒上三</w:t>
      </w:r>
      <w:r>
        <w:rPr>
          <w:rFonts w:ascii="Bookman Old Style" w:eastAsia="王漢宗細圓體繁" w:hAnsi="Bookman Old Style" w:cs="Arial" w:hint="eastAsia"/>
        </w:rPr>
        <w:t>4,6,8,10)</w:t>
      </w:r>
      <w:r>
        <w:rPr>
          <w:rFonts w:ascii="Bookman Old Style" w:eastAsia="王漢宗細圓體繁" w:hAnsi="Bookman Old Style" w:cs="Arial" w:hint="eastAsia"/>
        </w:rPr>
        <w:t>，使他單單聽從神的話。他長大了被耶和華立為首位先知，使他把所得的默示傳遍以色列地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撒上三</w:t>
      </w:r>
      <w:r>
        <w:rPr>
          <w:rFonts w:ascii="Bookman Old Style" w:eastAsia="王漢宗細圓體繁" w:hAnsi="Bookman Old Style" w:cs="Arial" w:hint="eastAsia"/>
        </w:rPr>
        <w:t>20-21)</w:t>
      </w:r>
      <w:r>
        <w:rPr>
          <w:rFonts w:ascii="Bookman Old Style" w:eastAsia="王漢宗細圓體繁" w:hAnsi="Bookman Old Style" w:cs="Arial" w:hint="eastAsia"/>
        </w:rPr>
        <w:t>，叫以色列人得聽神的話，把他們的心專一歸向神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撒上七</w:t>
      </w:r>
      <w:r>
        <w:rPr>
          <w:rFonts w:ascii="Bookman Old Style" w:eastAsia="王漢宗細圓體繁" w:hAnsi="Bookman Old Style" w:cs="Arial" w:hint="eastAsia"/>
        </w:rPr>
        <w:t>2-3)</w:t>
      </w:r>
      <w:r>
        <w:rPr>
          <w:rFonts w:ascii="Bookman Old Style" w:eastAsia="王漢宗細圓體繁" w:hAnsi="Bookman Old Style" w:cs="Arial" w:hint="eastAsia"/>
        </w:rPr>
        <w:t>。</w:t>
      </w:r>
    </w:p>
    <w:p w:rsidR="00A17AB5" w:rsidRPr="001D54B3" w:rsidRDefault="00A17AB5" w:rsidP="00A17AB5">
      <w:pPr>
        <w:numPr>
          <w:ilvl w:val="0"/>
          <w:numId w:val="18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cs="Arial"/>
          <w:b/>
        </w:rPr>
      </w:pPr>
      <w:r>
        <w:rPr>
          <w:rFonts w:ascii="Bookman Old Style" w:eastAsia="王漢宗細圓體繁" w:hAnsi="Bookman Old Style" w:cs="Arial"/>
          <w:b/>
        </w:rPr>
        <w:t>末代士師</w:t>
      </w: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beforeLines="50" w:before="180" w:afterLines="50" w:after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  <w:r>
        <w:rPr>
          <w:rFonts w:ascii="Bookman Old Style" w:eastAsia="王漢宗細圓體繁" w:hAnsi="Bookman Old Style" w:cs="Arial" w:hint="eastAsia"/>
        </w:rPr>
        <w:t>士師本是蒙神呼召牧養神民以色列的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撒下七</w:t>
      </w:r>
      <w:r>
        <w:rPr>
          <w:rFonts w:ascii="Bookman Old Style" w:eastAsia="王漢宗細圓體繁" w:hAnsi="Bookman Old Style" w:cs="Arial" w:hint="eastAsia"/>
        </w:rPr>
        <w:t>7)</w:t>
      </w:r>
      <w:r>
        <w:rPr>
          <w:rFonts w:ascii="Bookman Old Style" w:eastAsia="王漢宗細圓體繁" w:hAnsi="Bookman Old Style" w:cs="Arial" w:hint="eastAsia"/>
        </w:rPr>
        <w:t>。士師以利的兩個兒子竟擅自率眾出征攻打非利士人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撒上四</w:t>
      </w:r>
      <w:r>
        <w:rPr>
          <w:rFonts w:ascii="Bookman Old Style" w:eastAsia="王漢宗細圓體繁" w:hAnsi="Bookman Old Style" w:cs="Arial" w:hint="eastAsia"/>
        </w:rPr>
        <w:t>1)</w:t>
      </w:r>
      <w:r>
        <w:rPr>
          <w:rFonts w:ascii="Bookman Old Style" w:eastAsia="王漢宗細圓體繁" w:hAnsi="Bookman Old Style" w:cs="Arial" w:hint="eastAsia"/>
        </w:rPr>
        <w:t>。他們雖不要神作王治理他們，卻要借約櫃操縱萬軍之耶和華，以博取勝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撒上四</w:t>
      </w:r>
      <w:r>
        <w:rPr>
          <w:rFonts w:ascii="Bookman Old Style" w:eastAsia="王漢宗細圓體繁" w:hAnsi="Bookman Old Style" w:cs="Arial" w:hint="eastAsia"/>
        </w:rPr>
        <w:t>3</w:t>
      </w:r>
      <w:r>
        <w:rPr>
          <w:rFonts w:ascii="Bookman Old Style" w:eastAsia="王漢宗細圓體繁" w:hAnsi="Bookman Old Style" w:cs="Arial"/>
        </w:rPr>
        <w:t>-4</w:t>
      </w:r>
      <w:r>
        <w:rPr>
          <w:rFonts w:ascii="Bookman Old Style" w:eastAsia="王漢宗細圓體繁" w:hAnsi="Bookman Old Style" w:cs="Arial" w:hint="eastAsia"/>
        </w:rPr>
        <w:t>)</w:t>
      </w:r>
      <w:r>
        <w:rPr>
          <w:rFonts w:ascii="Bookman Old Style" w:eastAsia="王漢宗細圓體繁" w:hAnsi="Bookman Old Style" w:cs="Arial" w:hint="eastAsia"/>
        </w:rPr>
        <w:t>。這樣的背叛為以利和兩個兒子帶來神預定的懲罰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撒上四</w:t>
      </w:r>
      <w:r>
        <w:rPr>
          <w:rFonts w:ascii="Bookman Old Style" w:eastAsia="王漢宗細圓體繁" w:hAnsi="Bookman Old Style" w:cs="Arial" w:hint="eastAsia"/>
        </w:rPr>
        <w:t>11,18)</w:t>
      </w:r>
      <w:r>
        <w:rPr>
          <w:rFonts w:ascii="Bookman Old Style" w:eastAsia="王漢宗細圓體繁" w:hAnsi="Bookman Old Style" w:cs="Arial" w:hint="eastAsia"/>
        </w:rPr>
        <w:t>，家破人亡。</w:t>
      </w: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  <w:r>
        <w:rPr>
          <w:rFonts w:ascii="Bookman Old Style" w:eastAsia="王漢宗細圓體繁" w:hAnsi="Bookman Old Style" w:cs="Arial" w:hint="eastAsia"/>
        </w:rPr>
        <w:t>如此黑暗已深的士師時期，神惟有繼續預備器皿，藉著末代的士師撒母耳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撒上七</w:t>
      </w:r>
      <w:r>
        <w:rPr>
          <w:rFonts w:ascii="Bookman Old Style" w:eastAsia="王漢宗細圓體繁" w:hAnsi="Bookman Old Style" w:cs="Arial" w:hint="eastAsia"/>
        </w:rPr>
        <w:t>15)</w:t>
      </w:r>
      <w:r>
        <w:rPr>
          <w:rFonts w:ascii="Bookman Old Style" w:eastAsia="王漢宗細圓體繁" w:hAnsi="Bookman Old Style" w:cs="Arial" w:hint="eastAsia"/>
        </w:rPr>
        <w:t>，使以色列全家</w:t>
      </w:r>
      <w:r w:rsidRPr="00CC6576">
        <w:rPr>
          <w:rFonts w:ascii="Bookman Old Style" w:eastAsia="王漢宗細圓體繁" w:hAnsi="Bookman Old Style" w:cs="Arial" w:hint="eastAsia"/>
        </w:rPr>
        <w:t>專心歸向神，單單事奉祂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撒上七</w:t>
      </w:r>
      <w:r>
        <w:rPr>
          <w:rFonts w:ascii="Bookman Old Style" w:eastAsia="王漢宗細圓體繁" w:hAnsi="Bookman Old Style" w:cs="Arial" w:hint="eastAsia"/>
        </w:rPr>
        <w:t>6)</w:t>
      </w:r>
      <w:r>
        <w:rPr>
          <w:rFonts w:ascii="Bookman Old Style" w:eastAsia="王漢宗細圓體繁" w:hAnsi="Bookman Old Style" w:cs="Arial" w:hint="eastAsia"/>
        </w:rPr>
        <w:t>。</w:t>
      </w: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</w:p>
    <w:p w:rsidR="00A17AB5" w:rsidRDefault="008C025F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  <w:r>
        <w:rPr>
          <w:rFonts w:ascii="Bookman Old Style" w:eastAsia="王漢宗細圓體繁" w:hAnsi="Bookman Old Style" w:cs="Arial"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</wp:posOffset>
                </wp:positionV>
                <wp:extent cx="1028700" cy="353695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六</w:t>
                            </w: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52pt;margin-top:2pt;width:81pt;height:2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vW0rcCAADABQAADgAAAGRycy9lMm9Eb2MueG1srFTbbtswDH0fsH8Q9O76Uju+oE7RJvEwoLsA&#10;7T5AseRYmC15khKnG/bvo+QkTVsMGLb5wZBE6pCHPOLV9b7v0I4pzaUocXgRYMRELSkXmxJ/eai8&#10;DCNtiKCkk4KV+JFpfD1/++ZqHAoWyVZ2lCkEIEIX41Di1pih8H1dt6wn+kIOTICxkaonBrZq41NF&#10;RkDvOz8Kgpk/SkUHJWumNZwuJyOeO/ymYbX51DSaGdSVGHIz7q/cf23//vyKFBtFhpbXhzTIX2TR&#10;Ey4g6AlqSQxBW8VfQfW8VlLLxlzUsvdl0/CaOQ7AJgxesLlvycAcFyiOHk5l0v8Ptv64+6wQpyVO&#10;MRKkhxY9sL1Bt3KPUludcdAFON0P4Gb2cAxddkz1cCfrrxoJuWiJ2LAbpeTYMkIhu9De9M+uTjja&#10;gqzHD5JCGLI10gHtG9Xb0kExEKBDlx5PnbGp1DZkEGVpAKYabJfJ5SxPXAhSHG8PSpt3TPbILkqs&#10;oPMOnezutLHZkOLoYoMJWfGuc93vxLMDcJxOIDZctTabhWvmjzzIV9kqi704mq28OKDUu6kWsTer&#10;wjRZXi4Xi2X408YN46LllDJhwxyFFcZ/1riDxCdJnKSlZcephbMpabVZLzqFdgSEXbnvUJAzN/95&#10;Gq4IwOUFpTCKg9so96pZlnpxEydengaZF4T5bT4L4jxeVs8p3XHB/p0SGkucJ1Eyiem33AL3veZG&#10;ip4bGB0d70ucnZxIYSW4EtS11hDeTeuzUtj0n0oB7T422gnWanRSq9mv9+5lOKlZMa8lfQQFKwkC&#10;Ay3C2INFK9V3jEYYISXW37ZEMYy69wJeQR7GsZ05bhMnaQQbdW5Zn1uIqAGqxAajabkw05zaDopv&#10;Wog0vTshb+DlNNyJ+imrw3uDMeG4HUaanUPne+f1NHjnvwAAAP//AwBQSwMEFAAGAAgAAAAhAJXB&#10;hfnbAAAACAEAAA8AAABkcnMvZG93bnJldi54bWxMj0FPwzAMhe9I/IfISNxYAtrKVppOCMQVxIBJ&#10;3LzGaysap2qytfx7vBM72dZ7ev5esZ58p440xDawhduZAUVcBddybeHz4+VmCSomZIddYLLwSxHW&#10;5eVFgbkLI7/TcZNqJSEcc7TQpNTnWseqIY9xFnpi0fZh8JjkHGrtBhwl3Hf6zphMe2xZPjTY01ND&#10;1c/m4C18ve6/t3PzVj/7RT+GyWj2K23t9dX0+AAq0ZT+zXDCF3QohWkXDuyi6iwszFy6JAunIXqW&#10;ZbLsRFjdgy4LfV6g/AMAAP//AwBQSwECLQAUAAYACAAAACEA5JnDwPsAAADhAQAAEwAAAAAAAAAA&#10;AAAAAAAAAAAAW0NvbnRlbnRfVHlwZXNdLnhtbFBLAQItABQABgAIAAAAIQAjsmrh1wAAAJQBAAAL&#10;AAAAAAAAAAAAAAAAACwBAABfcmVscy8ucmVsc1BLAQItABQABgAIAAAAIQBxW9bStwIAAMAFAAAO&#10;AAAAAAAAAAAAAAAAACwCAABkcnMvZTJvRG9jLnhtbFBLAQItABQABgAIAAAAIQCVwYX52wAAAAgB&#10;AAAPAAAAAAAAAAAAAAAAAA8FAABkcnMvZG93bnJldi54bWxQSwUGAAAAAAQABADzAAAAFwYAAAAA&#10;" filled="f" stroked="f">
                <v:textbox>
                  <w:txbxContent>
                    <w:p w:rsidR="00A17AB5" w:rsidRPr="00B070E0" w:rsidRDefault="00A17AB5" w:rsidP="00A17AB5">
                      <w:pPr>
                        <w:jc w:val="center"/>
                        <w:rPr>
                          <w:rFonts w:ascii="王漢宗顏楷體繁" w:eastAsia="王漢宗顏楷體繁" w:hint="eastAsia"/>
                          <w:sz w:val="18"/>
                          <w:szCs w:val="18"/>
                        </w:rPr>
                      </w:pP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六</w:t>
                      </w: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</w:p>
    <w:p w:rsidR="00A17AB5" w:rsidRPr="001D54B3" w:rsidRDefault="00A17AB5" w:rsidP="00A17AB5">
      <w:pPr>
        <w:numPr>
          <w:ilvl w:val="0"/>
          <w:numId w:val="18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cs="Arial"/>
          <w:b/>
        </w:rPr>
      </w:pPr>
      <w:r>
        <w:rPr>
          <w:rFonts w:ascii="Bookman Old Style" w:eastAsia="王漢宗細圓體繁" w:hAnsi="Bookman Old Style" w:cs="Arial" w:hint="eastAsia"/>
          <w:b/>
        </w:rPr>
        <w:lastRenderedPageBreak/>
        <w:t>祈禱戰士</w:t>
      </w: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beforeLines="50" w:before="180" w:afterLines="50" w:after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  <w:r>
        <w:rPr>
          <w:rFonts w:ascii="Bookman Old Style" w:eastAsia="王漢宗細圓體繁" w:hAnsi="Bookman Old Style" w:cs="Arial" w:hint="eastAsia"/>
        </w:rPr>
        <w:t>以色列人的問題屢見不鮮：轉離神去事奉偶像，受非利士人的侵擾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撒上七</w:t>
      </w:r>
      <w:r>
        <w:rPr>
          <w:rFonts w:ascii="Bookman Old Style" w:eastAsia="王漢宗細圓體繁" w:hAnsi="Bookman Old Style" w:cs="Arial" w:hint="eastAsia"/>
        </w:rPr>
        <w:t>5,9)</w:t>
      </w:r>
      <w:r>
        <w:rPr>
          <w:rFonts w:ascii="Bookman Old Style" w:eastAsia="王漢宗細圓體繁" w:hAnsi="Bookman Old Style" w:cs="Arial" w:hint="eastAsia"/>
        </w:rPr>
        <w:t>，甚至被神立為王的掃羅，竟都厭棄神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撒上十五</w:t>
      </w:r>
      <w:r>
        <w:rPr>
          <w:rFonts w:ascii="Bookman Old Style" w:eastAsia="王漢宗細圓體繁" w:hAnsi="Bookman Old Style" w:cs="Arial" w:hint="eastAsia"/>
        </w:rPr>
        <w:t>23)</w:t>
      </w:r>
      <w:r>
        <w:rPr>
          <w:rFonts w:ascii="Bookman Old Style" w:eastAsia="王漢宗細圓體繁" w:hAnsi="Bookman Old Style" w:cs="Arial" w:hint="eastAsia"/>
        </w:rPr>
        <w:t>。</w:t>
      </w: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cs="Arial" w:hint="eastAsia"/>
        </w:rPr>
      </w:pPr>
      <w:r>
        <w:rPr>
          <w:rFonts w:ascii="Bookman Old Style" w:eastAsia="王漢宗細圓體繁" w:hAnsi="Bookman Old Style" w:cs="Arial" w:hint="eastAsia"/>
        </w:rPr>
        <w:t>但撒母耳畢生服在神權下，站在神的地位上，在禱告方面盡忠職守，擔任神與人之間的中保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撒上十二</w:t>
      </w:r>
      <w:r>
        <w:rPr>
          <w:rFonts w:ascii="Bookman Old Style" w:eastAsia="王漢宗細圓體繁" w:hAnsi="Bookman Old Style" w:cs="Arial" w:hint="eastAsia"/>
        </w:rPr>
        <w:t>23)</w:t>
      </w:r>
      <w:r>
        <w:rPr>
          <w:rFonts w:ascii="Bookman Old Style" w:eastAsia="王漢宗細圓體繁" w:hAnsi="Bookman Old Style" w:cs="Arial" w:hint="eastAsia"/>
        </w:rPr>
        <w:t>。這樣，撒母耳成為神合用的器皿，成就神轉移時代的計劃，引進君王治理以色列國，為神膏立首任君王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撒上十</w:t>
      </w:r>
      <w:r>
        <w:rPr>
          <w:rFonts w:ascii="Bookman Old Style" w:eastAsia="王漢宗細圓體繁" w:hAnsi="Bookman Old Style" w:cs="Arial" w:hint="eastAsia"/>
        </w:rPr>
        <w:t>1)</w:t>
      </w:r>
      <w:r>
        <w:rPr>
          <w:rFonts w:ascii="Bookman Old Style" w:eastAsia="王漢宗細圓體繁" w:hAnsi="Bookman Old Style" w:cs="Arial" w:hint="eastAsia"/>
        </w:rPr>
        <w:t>，後來為恢復神的心意，為神膏立豫定為王的大衛</w:t>
      </w:r>
      <w:r>
        <w:rPr>
          <w:rFonts w:ascii="Bookman Old Style" w:eastAsia="王漢宗細圓體繁" w:hAnsi="Bookman Old Style" w:cs="Arial" w:hint="eastAsia"/>
        </w:rPr>
        <w:t>(</w:t>
      </w:r>
      <w:r>
        <w:rPr>
          <w:rFonts w:ascii="Bookman Old Style" w:eastAsia="王漢宗細圓體繁" w:hAnsi="Bookman Old Style" w:cs="Arial" w:hint="eastAsia"/>
        </w:rPr>
        <w:t>撒上十六</w:t>
      </w:r>
      <w:r>
        <w:rPr>
          <w:rFonts w:ascii="Bookman Old Style" w:eastAsia="王漢宗細圓體繁" w:hAnsi="Bookman Old Style" w:cs="Arial" w:hint="eastAsia"/>
        </w:rPr>
        <w:t>13)</w:t>
      </w:r>
      <w:r>
        <w:rPr>
          <w:rFonts w:ascii="Bookman Old Style" w:eastAsia="王漢宗細圓體繁" w:hAnsi="Bookman Old Style" w:cs="Arial" w:hint="eastAsia"/>
        </w:rPr>
        <w:t>。</w:t>
      </w:r>
    </w:p>
    <w:p w:rsidR="00A17AB5" w:rsidRPr="006D4AD6" w:rsidRDefault="00A17AB5" w:rsidP="00A17AB5">
      <w:pPr>
        <w:numPr>
          <w:ilvl w:val="0"/>
          <w:numId w:val="15"/>
        </w:numPr>
        <w:tabs>
          <w:tab w:val="center" w:pos="1260"/>
        </w:tabs>
        <w:spacing w:beforeLines="50" w:before="180" w:line="320" w:lineRule="exact"/>
        <w:ind w:hanging="573"/>
        <w:jc w:val="both"/>
        <w:rPr>
          <w:rFonts w:ascii="王漢宗顏楷體繁" w:eastAsia="王漢宗顏楷體繁" w:hAnsi="Bookman Old Style" w:hint="eastAsia"/>
          <w:b/>
          <w:sz w:val="28"/>
          <w:szCs w:val="28"/>
        </w:rPr>
      </w:pPr>
      <w:r w:rsidRPr="006D4AD6">
        <w:rPr>
          <w:rFonts w:ascii="王漢宗顏楷體繁" w:eastAsia="王漢宗顏楷體繁" w:hAnsi="Bookman Old Style" w:hint="eastAsia"/>
          <w:b/>
          <w:sz w:val="28"/>
          <w:szCs w:val="28"/>
        </w:rPr>
        <w:t>人厭棄耶和華作</w:t>
      </w:r>
      <w:r>
        <w:rPr>
          <w:rFonts w:ascii="王漢宗顏楷體繁" w:eastAsia="王漢宗顏楷體繁" w:hAnsi="Bookman Old Style" w:hint="eastAsia"/>
          <w:b/>
          <w:sz w:val="28"/>
          <w:szCs w:val="28"/>
        </w:rPr>
        <w:t>他們的</w:t>
      </w:r>
      <w:r w:rsidRPr="006D4AD6">
        <w:rPr>
          <w:rFonts w:ascii="王漢宗顏楷體繁" w:eastAsia="王漢宗顏楷體繁" w:hAnsi="Bookman Old Style" w:hint="eastAsia"/>
          <w:b/>
          <w:sz w:val="28"/>
          <w:szCs w:val="28"/>
        </w:rPr>
        <w:t>王</w:t>
      </w:r>
    </w:p>
    <w:p w:rsidR="00A17AB5" w:rsidRPr="00C3687B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300" w:firstLine="720"/>
        <w:jc w:val="both"/>
        <w:rPr>
          <w:rFonts w:ascii="Bookman Old Style" w:eastAsia="王漢宗細圓體繁" w:hAnsi="Bookman Old Style"/>
        </w:rPr>
      </w:pPr>
      <w:r>
        <w:rPr>
          <w:rFonts w:ascii="Bookman Old Style" w:eastAsia="王漢宗細圓體繁" w:hAnsi="Bookman Old Style" w:hint="eastAsia"/>
        </w:rPr>
        <w:t>神一直為自己的心意，多方預備器皿，但以色列人的情況卻與神的心意背道而馳，使神、人之間出現極大的洪溝。</w:t>
      </w:r>
    </w:p>
    <w:p w:rsidR="00A17AB5" w:rsidRPr="006D4AD6" w:rsidRDefault="00A17AB5" w:rsidP="00A17AB5">
      <w:pPr>
        <w:numPr>
          <w:ilvl w:val="0"/>
          <w:numId w:val="17"/>
        </w:numPr>
        <w:tabs>
          <w:tab w:val="center" w:pos="900"/>
        </w:tabs>
        <w:spacing w:beforeLines="50" w:before="180" w:line="320" w:lineRule="exact"/>
        <w:jc w:val="both"/>
        <w:rPr>
          <w:rFonts w:ascii="王漢宗特圓體繁" w:eastAsia="王漢宗特圓體繁" w:hAnsi="Bookman Old Style" w:hint="eastAsia"/>
          <w:u w:val="single"/>
        </w:rPr>
      </w:pPr>
      <w:r w:rsidRPr="006D4AD6">
        <w:rPr>
          <w:rFonts w:ascii="王漢宗特圓體繁" w:eastAsia="王漢宗特圓體繁" w:hAnsi="Bookman Old Style" w:hint="eastAsia"/>
          <w:u w:val="single"/>
        </w:rPr>
        <w:t>納人治、棄神治的以色列人</w:t>
      </w:r>
    </w:p>
    <w:p w:rsidR="00A17AB5" w:rsidRDefault="00A17AB5" w:rsidP="00A17AB5">
      <w:pPr>
        <w:numPr>
          <w:ilvl w:val="0"/>
          <w:numId w:val="24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>敬拜體系失效</w:t>
      </w:r>
    </w:p>
    <w:p w:rsidR="00A17AB5" w:rsidRPr="00702E4B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約櫃是以色列人敬拜神的中心。敬拜的實意在他們中間已失落，各人任意而行。故神</w:t>
      </w:r>
      <w:r w:rsidRPr="00E7542C">
        <w:rPr>
          <w:rFonts w:ascii="Bookman Old Style" w:eastAsia="王漢宗細圓體繁" w:hAnsi="Bookman Old Style" w:hint="eastAsia"/>
        </w:rPr>
        <w:t>容讓祂的櫃被擄到非利士地七個月</w:t>
      </w:r>
      <w:r w:rsidRPr="00E7542C">
        <w:rPr>
          <w:rFonts w:ascii="Bookman Old Style" w:eastAsia="王漢宗細圓體繁" w:hAnsi="Bookman Old Style" w:hint="eastAsia"/>
        </w:rPr>
        <w:t>(</w:t>
      </w:r>
      <w:r w:rsidRPr="00E7542C">
        <w:rPr>
          <w:rFonts w:ascii="Bookman Old Style" w:eastAsia="王漢宗細圓體繁" w:hAnsi="Bookman Old Style" w:hint="eastAsia"/>
        </w:rPr>
        <w:t>撒上六</w:t>
      </w:r>
      <w:r w:rsidRPr="00E7542C">
        <w:rPr>
          <w:rFonts w:ascii="Bookman Old Style" w:eastAsia="王漢宗細圓體繁" w:hAnsi="Bookman Old Style" w:hint="eastAsia"/>
        </w:rPr>
        <w:t>1)</w:t>
      </w:r>
      <w:r w:rsidRPr="00E7542C">
        <w:rPr>
          <w:rFonts w:ascii="Bookman Old Style" w:eastAsia="王漢宗細圓體繁" w:hAnsi="Bookman Old Style" w:hint="eastAsia"/>
        </w:rPr>
        <w:t>，後來暫時停在基列耶琳</w:t>
      </w:r>
      <w:r w:rsidRPr="00E7542C">
        <w:rPr>
          <w:rFonts w:ascii="Bookman Old Style" w:eastAsia="王漢宗細圓體繁" w:hAnsi="Bookman Old Style" w:hint="eastAsia"/>
        </w:rPr>
        <w:t>(</w:t>
      </w:r>
      <w:r w:rsidRPr="00E7542C">
        <w:rPr>
          <w:rFonts w:ascii="Bookman Old Style" w:eastAsia="王漢宗細圓體繁" w:hAnsi="Bookman Old Style" w:hint="eastAsia"/>
        </w:rPr>
        <w:t>撒上七</w:t>
      </w:r>
      <w:r w:rsidRPr="00E7542C">
        <w:rPr>
          <w:rFonts w:ascii="Bookman Old Style" w:eastAsia="王漢宗細圓體繁" w:hAnsi="Bookman Old Style" w:hint="eastAsia"/>
        </w:rPr>
        <w:t>2)</w:t>
      </w:r>
      <w:r w:rsidRPr="00E7542C">
        <w:rPr>
          <w:rFonts w:ascii="Bookman Old Style" w:eastAsia="王漢宗細圓體繁" w:hAnsi="Bookman Old Style" w:hint="eastAsia"/>
        </w:rPr>
        <w:t>。這廿年間以色列人都沒有尋找神</w:t>
      </w:r>
      <w:r>
        <w:rPr>
          <w:rFonts w:ascii="Bookman Old Style" w:eastAsia="王漢宗細圓體繁" w:hAnsi="Bookman Old Style" w:hint="eastAsia"/>
        </w:rPr>
        <w:t>的</w:t>
      </w:r>
      <w:r w:rsidRPr="00E7542C">
        <w:rPr>
          <w:rFonts w:ascii="Bookman Old Style" w:eastAsia="王漢宗細圓體繁" w:hAnsi="Bookman Old Style" w:hint="eastAsia"/>
        </w:rPr>
        <w:t>櫃，將他們的神置諸度外。</w:t>
      </w:r>
    </w:p>
    <w:p w:rsidR="00A17AB5" w:rsidRPr="00371923" w:rsidRDefault="00A17AB5" w:rsidP="00A17AB5">
      <w:pPr>
        <w:numPr>
          <w:ilvl w:val="0"/>
          <w:numId w:val="24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>效法列國頹風</w:t>
      </w:r>
    </w:p>
    <w:p w:rsidR="00A17AB5" w:rsidRPr="003E7DB0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列國並非以神立國，甚至充斥拜偶像的敗壞風氣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撒上五至六</w:t>
      </w:r>
      <w:r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。神藉摩西曾宣告要使以色列人作屬自己聖潔的國民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出十九</w:t>
      </w:r>
      <w:r>
        <w:rPr>
          <w:rFonts w:ascii="Bookman Old Style" w:eastAsia="王漢宗細圓體繁" w:hAnsi="Bookman Old Style" w:hint="eastAsia"/>
        </w:rPr>
        <w:t>5-6)</w:t>
      </w:r>
      <w:r>
        <w:rPr>
          <w:rFonts w:ascii="Bookman Old Style" w:eastAsia="王漢宗細圓體繁" w:hAnsi="Bookman Old Style" w:hint="eastAsia"/>
        </w:rPr>
        <w:t>。他們卻寧願採納列國的政權與軍事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撒上八</w:t>
      </w:r>
      <w:r>
        <w:rPr>
          <w:rFonts w:ascii="Bookman Old Style" w:eastAsia="王漢宗細圓體繁" w:hAnsi="Bookman Old Style" w:hint="eastAsia"/>
        </w:rPr>
        <w:t>5,20)</w:t>
      </w:r>
      <w:r>
        <w:rPr>
          <w:rFonts w:ascii="Bookman Old Style" w:eastAsia="王漢宗細圓體繁" w:hAnsi="Bookman Old Style" w:hint="eastAsia"/>
        </w:rPr>
        <w:t>，不以神為王，不服神管治，將神拒諸門外。</w:t>
      </w:r>
    </w:p>
    <w:p w:rsidR="00A17AB5" w:rsidRPr="00371923" w:rsidRDefault="00A17AB5" w:rsidP="00A17AB5">
      <w:pPr>
        <w:numPr>
          <w:ilvl w:val="0"/>
          <w:numId w:val="24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>軍法</w:t>
      </w:r>
      <w:r w:rsidRPr="00371923">
        <w:rPr>
          <w:rFonts w:ascii="Bookman Old Style" w:eastAsia="王漢宗細圓體繁" w:hAnsi="Bookman Old Style" w:cs="Arial" w:hint="eastAsia"/>
          <w:b/>
        </w:rPr>
        <w:t>制度</w:t>
      </w:r>
      <w:r>
        <w:rPr>
          <w:rFonts w:ascii="Bookman Old Style" w:eastAsia="王漢宗細圓體繁" w:hAnsi="Bookman Old Style" w:cs="Arial" w:hint="eastAsia"/>
          <w:b/>
        </w:rPr>
        <w:t>崩潰</w:t>
      </w:r>
    </w:p>
    <w:p w:rsidR="00A17AB5" w:rsidRPr="002D377C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士師制度名存實亡。直到未期的士師，如撒母耳的兩個兒子，仍目中無神，以敬虔為得利的門路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撒上八</w:t>
      </w:r>
      <w:r>
        <w:rPr>
          <w:rFonts w:ascii="Bookman Old Style" w:eastAsia="王漢宗細圓體繁" w:hAnsi="Bookman Old Style" w:hint="eastAsia"/>
        </w:rPr>
        <w:t>2-3)</w:t>
      </w:r>
      <w:r>
        <w:rPr>
          <w:rFonts w:ascii="Bookman Old Style" w:eastAsia="王漢宗細圓體繁" w:hAnsi="Bookman Old Style" w:hint="eastAsia"/>
        </w:rPr>
        <w:t>，不能發揮為神掌權的實際功效，沒有讓神作他們真正的士師，沒有讓神管理他們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士八</w:t>
      </w:r>
      <w:r>
        <w:rPr>
          <w:rFonts w:ascii="Bookman Old Style" w:eastAsia="王漢宗細圓體繁" w:hAnsi="Bookman Old Style" w:hint="eastAsia"/>
        </w:rPr>
        <w:t>23)</w:t>
      </w:r>
      <w:r>
        <w:rPr>
          <w:rFonts w:ascii="Bookman Old Style" w:eastAsia="王漢宗細圓體繁" w:hAnsi="Bookman Old Style" w:hint="eastAsia"/>
        </w:rPr>
        <w:t>。。</w:t>
      </w:r>
    </w:p>
    <w:p w:rsidR="00A17AB5" w:rsidRPr="00371923" w:rsidRDefault="00A17AB5" w:rsidP="00A17AB5">
      <w:pPr>
        <w:numPr>
          <w:ilvl w:val="0"/>
          <w:numId w:val="24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cs="Arial" w:hint="eastAsia"/>
          <w:b/>
        </w:rPr>
      </w:pPr>
      <w:r w:rsidRPr="00371923">
        <w:rPr>
          <w:rFonts w:ascii="Bookman Old Style" w:eastAsia="王漢宗細圓體繁" w:hAnsi="Bookman Old Style" w:cs="Arial" w:hint="eastAsia"/>
          <w:b/>
        </w:rPr>
        <w:t>甘</w:t>
      </w:r>
      <w:r>
        <w:rPr>
          <w:rFonts w:ascii="Bookman Old Style" w:eastAsia="王漢宗細圓體繁" w:hAnsi="Bookman Old Style" w:cs="Arial" w:hint="eastAsia"/>
          <w:b/>
        </w:rPr>
        <w:t>心</w:t>
      </w:r>
      <w:r w:rsidRPr="00371923">
        <w:rPr>
          <w:rFonts w:ascii="Bookman Old Style" w:eastAsia="王漢宗細圓體繁" w:hAnsi="Bookman Old Style" w:cs="Arial" w:hint="eastAsia"/>
          <w:b/>
        </w:rPr>
        <w:t>受王轄制</w:t>
      </w:r>
    </w:p>
    <w:p w:rsidR="00A17AB5" w:rsidRPr="004F6726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以色列人心裡頑梗，不聽神藉撒母耳發出的警戒，倒要神依從他們，厭棄神作王、自把自為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撒上八</w:t>
      </w:r>
      <w:r>
        <w:rPr>
          <w:rFonts w:ascii="Bookman Old Style" w:eastAsia="王漢宗細圓體繁" w:hAnsi="Bookman Old Style" w:hint="eastAsia"/>
        </w:rPr>
        <w:t>5)</w:t>
      </w:r>
      <w:r>
        <w:rPr>
          <w:rFonts w:ascii="Bookman Old Style" w:eastAsia="王漢宗細圓體繁" w:hAnsi="Bookman Old Style" w:hint="eastAsia"/>
        </w:rPr>
        <w:t>。最終神容許人自由意志的選擇，但以色列人要自食其惡果：他們在王的權下必受轄制，神也不聽他們的哀求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撒上八</w:t>
      </w:r>
      <w:r>
        <w:rPr>
          <w:rFonts w:ascii="Bookman Old Style" w:eastAsia="王漢宗細圓體繁" w:hAnsi="Bookman Old Style" w:hint="eastAsia"/>
        </w:rPr>
        <w:t>11-18)</w:t>
      </w:r>
      <w:r>
        <w:rPr>
          <w:rFonts w:ascii="Bookman Old Style" w:eastAsia="王漢宗細圓體繁" w:hAnsi="Bookman Old Style" w:hint="eastAsia"/>
        </w:rPr>
        <w:t>。</w:t>
      </w:r>
    </w:p>
    <w:p w:rsidR="00A17AB5" w:rsidRPr="006D4AD6" w:rsidRDefault="00A17AB5" w:rsidP="00A17AB5">
      <w:pPr>
        <w:numPr>
          <w:ilvl w:val="0"/>
          <w:numId w:val="17"/>
        </w:numPr>
        <w:tabs>
          <w:tab w:val="center" w:pos="900"/>
        </w:tabs>
        <w:spacing w:beforeLines="50" w:before="180" w:line="320" w:lineRule="exact"/>
        <w:jc w:val="both"/>
        <w:rPr>
          <w:rFonts w:ascii="王漢宗特圓體繁" w:eastAsia="王漢宗特圓體繁" w:hAnsi="Bookman Old Style" w:hint="eastAsia"/>
          <w:u w:val="single"/>
        </w:rPr>
      </w:pPr>
      <w:r w:rsidRPr="006D4AD6">
        <w:rPr>
          <w:rFonts w:ascii="王漢宗特圓體繁" w:eastAsia="王漢宗特圓體繁" w:hAnsi="Bookman Old Style" w:hint="eastAsia"/>
          <w:u w:val="single"/>
        </w:rPr>
        <w:t>合人心意的掃羅王</w:t>
      </w:r>
    </w:p>
    <w:p w:rsidR="00A17AB5" w:rsidRDefault="00A17AB5" w:rsidP="00A17AB5">
      <w:pPr>
        <w:tabs>
          <w:tab w:val="center" w:pos="900"/>
        </w:tabs>
        <w:spacing w:beforeLines="50" w:before="180" w:afterLines="50" w:after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在人厭棄神作王的情況下，神仍眷顧祂的民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撒上九</w:t>
      </w:r>
      <w:r>
        <w:rPr>
          <w:rFonts w:ascii="Bookman Old Style" w:eastAsia="王漢宗細圓體繁" w:hAnsi="Bookman Old Style" w:hint="eastAsia"/>
        </w:rPr>
        <w:t>16)</w:t>
      </w:r>
      <w:r>
        <w:rPr>
          <w:rFonts w:ascii="Bookman Old Style" w:eastAsia="王漢宗細圓體繁" w:hAnsi="Bookman Old Style" w:hint="eastAsia"/>
        </w:rPr>
        <w:t>，惟有為他們立掃羅王救民脫離仇敵的手。雖然他具備合人心意的條件</w:t>
      </w:r>
      <w:r>
        <w:rPr>
          <w:rFonts w:ascii="Bookman Old Style" w:eastAsia="王漢宗細圓體繁" w:hAnsi="Bookman Old Style"/>
        </w:rPr>
        <w:t>(</w:t>
      </w:r>
      <w:r>
        <w:rPr>
          <w:rFonts w:ascii="Bookman Old Style" w:eastAsia="王漢宗細圓體繁" w:hAnsi="Bookman Old Style" w:hint="eastAsia"/>
        </w:rPr>
        <w:t>撒上九</w:t>
      </w:r>
      <w:r>
        <w:rPr>
          <w:rFonts w:ascii="Bookman Old Style" w:eastAsia="王漢宗細圓體繁" w:hAnsi="Bookman Old Style" w:hint="eastAsia"/>
        </w:rPr>
        <w:t xml:space="preserve">2, </w:t>
      </w:r>
      <w:r>
        <w:rPr>
          <w:rFonts w:ascii="Bookman Old Style" w:eastAsia="王漢宗細圓體繁" w:hAnsi="Bookman Old Style" w:hint="eastAsia"/>
        </w:rPr>
        <w:t>十</w:t>
      </w:r>
      <w:r>
        <w:rPr>
          <w:rFonts w:ascii="Bookman Old Style" w:eastAsia="王漢宗細圓體繁" w:hAnsi="Bookman Old Style" w:hint="eastAsia"/>
        </w:rPr>
        <w:t>23</w:t>
      </w:r>
      <w:r>
        <w:rPr>
          <w:rFonts w:ascii="Bookman Old Style" w:eastAsia="王漢宗細圓體繁" w:hAnsi="Bookman Old Style"/>
        </w:rPr>
        <w:t>)</w:t>
      </w:r>
      <w:r>
        <w:rPr>
          <w:rFonts w:ascii="Bookman Old Style" w:eastAsia="王漢宗細圓體繁" w:hAnsi="Bookman Old Style" w:hint="eastAsia"/>
        </w:rPr>
        <w:t>，神也事先不斷提醒：作王的與百姓當順從神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撒上十二</w:t>
      </w:r>
      <w:r>
        <w:rPr>
          <w:rFonts w:ascii="Bookman Old Style" w:eastAsia="王漢宗細圓體繁" w:hAnsi="Bookman Old Style" w:hint="eastAsia"/>
        </w:rPr>
        <w:t>14-15, 24-25)</w:t>
      </w:r>
      <w:r>
        <w:rPr>
          <w:rFonts w:ascii="Bookman Old Style" w:eastAsia="王漢宗細圓體繁" w:hAnsi="Bookman Old Style" w:hint="eastAsia"/>
        </w:rPr>
        <w:t>，但後來處處均顯出掃羅與神的心不合不配。</w:t>
      </w:r>
    </w:p>
    <w:p w:rsidR="00A17AB5" w:rsidRPr="00371923" w:rsidRDefault="00A17AB5" w:rsidP="00A17AB5">
      <w:pPr>
        <w:numPr>
          <w:ilvl w:val="0"/>
          <w:numId w:val="20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>不倚靠神</w:t>
      </w:r>
    </w:p>
    <w:p w:rsidR="00A17AB5" w:rsidRPr="003E7DB0" w:rsidRDefault="008C025F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886460</wp:posOffset>
                </wp:positionV>
                <wp:extent cx="1028700" cy="353695"/>
                <wp:effectExtent l="0" t="0" r="0" b="444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七</w:t>
                            </w: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07pt;margin-top:69.8pt;width:81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U/JLcCAADABQAADgAAAGRycy9lMm9Eb2MueG1srFRtb5swEP4+af/B8nfKS4EAKqnaJEyTuhep&#10;3Q9wsAnWwGa2E9JN++87myRNW02atvEB2b7zc/fcPb6r633foR1TmktR4vAiwIiJWlIuNiX+8lB5&#10;GUbaEEFJJwUr8SPT+Hr+9s3VOBQskq3sKFMIQIQuxqHErTFD4fu6bllP9IUcmABjI1VPDGzVxqeK&#10;jIDed34UBKk/SkUHJWumNZwuJyOeO/ymYbX51DSaGdSVGHIz7q/cf23//vyKFBtFhpbXhzTIX2TR&#10;Ey4g6AlqSQxBW8VfQfW8VlLLxlzUsvdl0/CaOQ7AJgxesLlvycAcFyiOHk5l0v8Ptv64+6wQpyVO&#10;MRKkhxY9sL1Bt3KPMludcdAFON0P4Gb2cAxddkz1cCfrrxoJuWiJ2LAbpeTYMkIhu9De9M+uTjja&#10;gqzHD5JCGLI10gHtG9Xb0kExEKBDlx5PnbGp1DZkEGWzAEw12C6TyzRPXAhSHG8PSpt3TPbILkqs&#10;oPMOnezutLHZkOLoYoMJWfGuc93vxLMDcJxOIDZctTabhWvmjzzIV9kqi704SldeHFDq3VSL2Eur&#10;cJYsL5eLxTL8aeOGcdFySpmwYY7CCuM/a9xB4pMkTtLSsuPUwtmUtNqsF51COwLCrtx3KMiZm/88&#10;DVcE4PKCUhjFwW2Ue1Wazby4iRMvnwWZF4T5bZ4GcR4vq+eU7rhg/04JjSXOkyiZxPRbboH7XnMj&#10;Rc8NjI6O9yXOTk6ksBJcCepaawjvpvVZKWz6T6WAdh8b7QRrNTqp1ezX+8PLADAr5rWkj6BgJUFg&#10;oEUYe7BopfqO0QgjpMT625YohlH3XsAryMM4tjPHbeJkFsFGnVvW5xYiaoAqscFoWi7MNKe2g+Kb&#10;FiJN707IG3g5DXeifsrq8N5gTDhuh5Fm59D53nk9Dd75LwAAAP//AwBQSwMEFAAGAAgAAAAhAGYT&#10;lSjeAAAACwEAAA8AAABkcnMvZG93bnJldi54bWxMj8FOwzAQRO9I/IO1SNyoXZoEEuJUCMQV1EIr&#10;cXPjbRIRr6PYbcLfs5zguDOj2Tflena9OOMYOk8algsFAqn2tqNGw8f7y809iBANWdN7Qg3fGGBd&#10;XV6UprB+og2et7ERXEKhMBraGIdCylC36ExY+AGJvaMfnYl8jo20o5m43PXyVqlMOtMRf2jNgE8t&#10;1l/bk9Owez1+7hP11jy7dJj8rCS5XGp9fTU/PoCIOMe/MPziMzpUzHTwJ7JB9BqSZcJbIhurPAPB&#10;ifQuY+XASp6uQFal/L+h+gEAAP//AwBQSwECLQAUAAYACAAAACEA5JnDwPsAAADhAQAAEwAAAAAA&#10;AAAAAAAAAAAAAAAAW0NvbnRlbnRfVHlwZXNdLnhtbFBLAQItABQABgAIAAAAIQAjsmrh1wAAAJQB&#10;AAALAAAAAAAAAAAAAAAAACwBAABfcmVscy8ucmVsc1BLAQItABQABgAIAAAAIQB6lT8ktwIAAMAF&#10;AAAOAAAAAAAAAAAAAAAAACwCAABkcnMvZTJvRG9jLnhtbFBLAQItABQABgAIAAAAIQBmE5Uo3gAA&#10;AAsBAAAPAAAAAAAAAAAAAAAAAA8FAABkcnMvZG93bnJldi54bWxQSwUGAAAAAAQABADzAAAAGgYA&#10;AAAA&#10;" filled="f" stroked="f">
                <v:textbox>
                  <w:txbxContent>
                    <w:p w:rsidR="00A17AB5" w:rsidRPr="00B070E0" w:rsidRDefault="00A17AB5" w:rsidP="00A17AB5">
                      <w:pPr>
                        <w:jc w:val="center"/>
                        <w:rPr>
                          <w:rFonts w:ascii="王漢宗顏楷體繁" w:eastAsia="王漢宗顏楷體繁" w:hint="eastAsia"/>
                          <w:sz w:val="18"/>
                          <w:szCs w:val="18"/>
                        </w:rPr>
                      </w:pP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七</w:t>
                      </w: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A17AB5">
        <w:rPr>
          <w:rFonts w:ascii="Bookman Old Style" w:eastAsia="王漢宗細圓體繁" w:hAnsi="Bookman Old Style" w:hint="eastAsia"/>
        </w:rPr>
        <w:t>掃羅王上任不久即在吉甲勉強獻祭</w:t>
      </w:r>
      <w:r w:rsidR="00A17AB5">
        <w:rPr>
          <w:rFonts w:ascii="Bookman Old Style" w:eastAsia="王漢宗細圓體繁" w:hAnsi="Bookman Old Style" w:hint="eastAsia"/>
        </w:rPr>
        <w:t>(</w:t>
      </w:r>
      <w:r w:rsidR="00A17AB5">
        <w:rPr>
          <w:rFonts w:ascii="Bookman Old Style" w:eastAsia="王漢宗細圓體繁" w:hAnsi="Bookman Old Style" w:hint="eastAsia"/>
        </w:rPr>
        <w:t>撒上十三</w:t>
      </w:r>
      <w:r w:rsidR="00A17AB5">
        <w:rPr>
          <w:rFonts w:ascii="Bookman Old Style" w:eastAsia="王漢宗細圓體繁" w:hAnsi="Bookman Old Style" w:hint="eastAsia"/>
        </w:rPr>
        <w:t>12)</w:t>
      </w:r>
      <w:r w:rsidR="00A17AB5">
        <w:rPr>
          <w:rFonts w:ascii="Bookman Old Style" w:eastAsia="王漢宗細圓體繁" w:hAnsi="Bookman Old Style" w:hint="eastAsia"/>
        </w:rPr>
        <w:t>、著重軍備多於靠神取勝</w:t>
      </w:r>
      <w:r w:rsidR="00A17AB5">
        <w:rPr>
          <w:rFonts w:ascii="Bookman Old Style" w:eastAsia="王漢宗細圓體繁" w:hAnsi="Bookman Old Style" w:hint="eastAsia"/>
        </w:rPr>
        <w:t>(</w:t>
      </w:r>
      <w:r w:rsidR="00A17AB5">
        <w:rPr>
          <w:rFonts w:ascii="Bookman Old Style" w:eastAsia="王漢宗細圓體繁" w:hAnsi="Bookman Old Style" w:hint="eastAsia"/>
        </w:rPr>
        <w:t>撒上十三至十四</w:t>
      </w:r>
      <w:r w:rsidR="00A17AB5">
        <w:rPr>
          <w:rFonts w:ascii="Bookman Old Style" w:eastAsia="王漢宗細圓體繁" w:hAnsi="Bookman Old Style" w:hint="eastAsia"/>
        </w:rPr>
        <w:t>)</w:t>
      </w:r>
      <w:r w:rsidR="00A17AB5">
        <w:rPr>
          <w:rFonts w:ascii="Bookman Old Style" w:eastAsia="王漢宗細圓體繁" w:hAnsi="Bookman Old Style" w:hint="eastAsia"/>
        </w:rPr>
        <w:t>、又不滅盡亞瑪力人</w:t>
      </w:r>
      <w:r w:rsidR="00A17AB5">
        <w:rPr>
          <w:rFonts w:ascii="Bookman Old Style" w:eastAsia="王漢宗細圓體繁" w:hAnsi="Bookman Old Style" w:hint="eastAsia"/>
        </w:rPr>
        <w:t>(</w:t>
      </w:r>
      <w:r w:rsidR="00A17AB5">
        <w:rPr>
          <w:rFonts w:ascii="Bookman Old Style" w:eastAsia="王漢宗細圓體繁" w:hAnsi="Bookman Old Style" w:hint="eastAsia"/>
        </w:rPr>
        <w:t>撒上十五</w:t>
      </w:r>
      <w:r w:rsidR="00A17AB5">
        <w:rPr>
          <w:rFonts w:ascii="Bookman Old Style" w:eastAsia="王漢宗細圓體繁" w:hAnsi="Bookman Old Style" w:hint="eastAsia"/>
        </w:rPr>
        <w:t>9)</w:t>
      </w:r>
      <w:r w:rsidR="00A17AB5">
        <w:rPr>
          <w:rFonts w:ascii="Bookman Old Style" w:eastAsia="王漢宗細圓體繁" w:hAnsi="Bookman Old Style" w:hint="eastAsia"/>
        </w:rPr>
        <w:t>，只視神為撒母耳的神。他選擇迎合人心意，不聽從神的話</w:t>
      </w:r>
      <w:r w:rsidR="00A17AB5">
        <w:rPr>
          <w:rFonts w:ascii="Bookman Old Style" w:eastAsia="王漢宗細圓體繁" w:hAnsi="Bookman Old Style" w:hint="eastAsia"/>
        </w:rPr>
        <w:t>(</w:t>
      </w:r>
      <w:r w:rsidR="00A17AB5">
        <w:rPr>
          <w:rFonts w:ascii="Bookman Old Style" w:eastAsia="王漢宗細圓體繁" w:hAnsi="Bookman Old Style" w:hint="eastAsia"/>
        </w:rPr>
        <w:t>撒上十五</w:t>
      </w:r>
      <w:r w:rsidR="00A17AB5">
        <w:rPr>
          <w:rFonts w:ascii="Bookman Old Style" w:eastAsia="王漢宗細圓體繁" w:hAnsi="Bookman Old Style" w:hint="eastAsia"/>
        </w:rPr>
        <w:t>22-23)</w:t>
      </w:r>
      <w:r w:rsidR="00A17AB5">
        <w:rPr>
          <w:rFonts w:ascii="Bookman Old Style" w:eastAsia="王漢宗細圓體繁" w:hAnsi="Bookman Old Style" w:hint="eastAsia"/>
        </w:rPr>
        <w:t>，不倚靠神，導致被神厭棄作王</w:t>
      </w:r>
      <w:r w:rsidR="00A17AB5">
        <w:rPr>
          <w:rFonts w:ascii="Bookman Old Style" w:eastAsia="王漢宗細圓體繁" w:hAnsi="Bookman Old Style" w:hint="eastAsia"/>
        </w:rPr>
        <w:t>(</w:t>
      </w:r>
      <w:r w:rsidR="00A17AB5">
        <w:rPr>
          <w:rFonts w:ascii="Bookman Old Style" w:eastAsia="王漢宗細圓體繁" w:hAnsi="Bookman Old Style" w:hint="eastAsia"/>
        </w:rPr>
        <w:t>撒上十五</w:t>
      </w:r>
      <w:r w:rsidR="00A17AB5">
        <w:rPr>
          <w:rFonts w:ascii="Bookman Old Style" w:eastAsia="王漢宗細圓體繁" w:hAnsi="Bookman Old Style" w:hint="eastAsia"/>
        </w:rPr>
        <w:t>23)</w:t>
      </w:r>
      <w:r w:rsidR="00A17AB5">
        <w:rPr>
          <w:rFonts w:ascii="Bookman Old Style" w:eastAsia="王漢宗細圓體繁" w:hAnsi="Bookman Old Style" w:hint="eastAsia"/>
        </w:rPr>
        <w:t>。因此神不得不興起恢復的器皿，以成全祂的心意。</w:t>
      </w:r>
    </w:p>
    <w:p w:rsidR="00A17AB5" w:rsidRDefault="00A17AB5" w:rsidP="00A17A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beforeLines="50" w:before="180" w:line="320" w:lineRule="exact"/>
        <w:ind w:left="1080"/>
        <w:jc w:val="both"/>
        <w:rPr>
          <w:rFonts w:ascii="Bookman Old Style" w:eastAsia="王漢宗細圓體繁" w:hAnsi="Bookman Old Style" w:cs="Arial" w:hint="eastAsia"/>
          <w:b/>
        </w:rPr>
      </w:pPr>
    </w:p>
    <w:p w:rsidR="00A17AB5" w:rsidRPr="00371923" w:rsidRDefault="00A17AB5" w:rsidP="00A17AB5">
      <w:pPr>
        <w:numPr>
          <w:ilvl w:val="0"/>
          <w:numId w:val="20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lastRenderedPageBreak/>
        <w:t>不順服神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撒母耳膏大衛作豫定的王後，神的靈就離開掃羅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撒上十六</w:t>
      </w:r>
      <w:r>
        <w:rPr>
          <w:rFonts w:ascii="Bookman Old Style" w:eastAsia="王漢宗細圓體繁" w:hAnsi="Bookman Old Style" w:hint="eastAsia"/>
        </w:rPr>
        <w:t>13,14)</w:t>
      </w:r>
      <w:r>
        <w:rPr>
          <w:rFonts w:ascii="Bookman Old Style" w:eastAsia="王漢宗細圓體繁" w:hAnsi="Bookman Old Style" w:hint="eastAsia"/>
        </w:rPr>
        <w:t>。掃羅因大衛受民愛戴而生出妒忌，又見他作事精明，有神同在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撒上十八</w:t>
      </w:r>
      <w:r>
        <w:rPr>
          <w:rFonts w:ascii="Bookman Old Style" w:eastAsia="王漢宗細圓體繁" w:hAnsi="Bookman Old Style" w:hint="eastAsia"/>
        </w:rPr>
        <w:t>8,15)</w:t>
      </w:r>
      <w:r>
        <w:rPr>
          <w:rFonts w:ascii="Bookman Old Style" w:eastAsia="王漢宗細圓體繁" w:hAnsi="Bookman Old Style" w:hint="eastAsia"/>
        </w:rPr>
        <w:t>，於是決定把大衛置諸死地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撒上十九</w:t>
      </w:r>
      <w:r>
        <w:rPr>
          <w:rFonts w:ascii="Bookman Old Style" w:eastAsia="王漢宗細圓體繁" w:hAnsi="Bookman Old Style" w:hint="eastAsia"/>
        </w:rPr>
        <w:t>1)</w:t>
      </w:r>
      <w:r>
        <w:rPr>
          <w:rFonts w:ascii="Bookman Old Style" w:eastAsia="王漢宗細圓體繁" w:hAnsi="Bookman Old Style" w:hint="eastAsia"/>
        </w:rPr>
        <w:t>。後來他明知大衛必要作王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撒上廿四</w:t>
      </w:r>
      <w:r>
        <w:rPr>
          <w:rFonts w:ascii="Bookman Old Style" w:eastAsia="王漢宗細圓體繁" w:hAnsi="Bookman Old Style" w:hint="eastAsia"/>
        </w:rPr>
        <w:t>20)</w:t>
      </w:r>
      <w:r>
        <w:rPr>
          <w:rFonts w:ascii="Bookman Old Style" w:eastAsia="王漢宗細圓體繁" w:hAnsi="Bookman Old Style" w:hint="eastAsia"/>
        </w:rPr>
        <w:t>，仍不服神權柄。最後掃羅因交鬼，得悉自己大限將至，最終與三子陣亡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撒上卅一</w:t>
      </w:r>
      <w:r>
        <w:rPr>
          <w:rFonts w:ascii="Bookman Old Style" w:eastAsia="王漢宗細圓體繁" w:hAnsi="Bookman Old Style" w:hint="eastAsia"/>
        </w:rPr>
        <w:t>2,4)</w:t>
      </w:r>
      <w:r>
        <w:rPr>
          <w:rFonts w:ascii="Bookman Old Style" w:eastAsia="王漢宗細圓體繁" w:hAnsi="Bookman Old Style" w:hint="eastAsia"/>
        </w:rPr>
        <w:t>，國權如神所言歸於大衛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撒上廿八</w:t>
      </w:r>
      <w:r>
        <w:rPr>
          <w:rFonts w:ascii="Bookman Old Style" w:eastAsia="王漢宗細圓體繁" w:hAnsi="Bookman Old Style" w:hint="eastAsia"/>
        </w:rPr>
        <w:t xml:space="preserve">16-19, </w:t>
      </w:r>
      <w:r>
        <w:rPr>
          <w:rFonts w:ascii="Bookman Old Style" w:eastAsia="王漢宗細圓體繁" w:hAnsi="Bookman Old Style" w:hint="eastAsia"/>
        </w:rPr>
        <w:t>撒下二</w:t>
      </w:r>
      <w:r>
        <w:rPr>
          <w:rFonts w:ascii="Bookman Old Style" w:eastAsia="王漢宗細圓體繁" w:hAnsi="Bookman Old Style" w:hint="eastAsia"/>
        </w:rPr>
        <w:t xml:space="preserve">4, </w:t>
      </w:r>
      <w:r>
        <w:rPr>
          <w:rFonts w:ascii="Bookman Old Style" w:eastAsia="王漢宗細圓體繁" w:hAnsi="Bookman Old Style" w:hint="eastAsia"/>
        </w:rPr>
        <w:t>五</w:t>
      </w:r>
      <w:r>
        <w:rPr>
          <w:rFonts w:ascii="Bookman Old Style" w:eastAsia="王漢宗細圓體繁" w:hAnsi="Bookman Old Style" w:hint="eastAsia"/>
        </w:rPr>
        <w:t>2)</w:t>
      </w:r>
      <w:r>
        <w:rPr>
          <w:rFonts w:ascii="Bookman Old Style" w:eastAsia="王漢宗細圓體繁" w:hAnsi="Bookman Old Style" w:hint="eastAsia"/>
        </w:rPr>
        <w:t>。</w:t>
      </w:r>
    </w:p>
    <w:p w:rsidR="00A17AB5" w:rsidRPr="006D4AD6" w:rsidRDefault="00A17AB5" w:rsidP="00A17AB5">
      <w:pPr>
        <w:numPr>
          <w:ilvl w:val="0"/>
          <w:numId w:val="15"/>
        </w:numPr>
        <w:tabs>
          <w:tab w:val="center" w:pos="1260"/>
        </w:tabs>
        <w:spacing w:beforeLines="50" w:before="180" w:line="320" w:lineRule="exact"/>
        <w:ind w:hanging="573"/>
        <w:jc w:val="both"/>
        <w:rPr>
          <w:rFonts w:ascii="王漢宗顏楷體繁" w:eastAsia="王漢宗顏楷體繁" w:hAnsi="Bookman Old Style" w:hint="eastAsia"/>
          <w:b/>
          <w:sz w:val="28"/>
          <w:szCs w:val="28"/>
        </w:rPr>
      </w:pPr>
      <w:r>
        <w:rPr>
          <w:rFonts w:ascii="王漢宗顏楷體繁" w:eastAsia="王漢宗顏楷體繁" w:hAnsi="Bookman Old Style" w:hint="eastAsia"/>
          <w:b/>
          <w:sz w:val="28"/>
          <w:szCs w:val="28"/>
        </w:rPr>
        <w:t>耶和華</w:t>
      </w:r>
      <w:r w:rsidRPr="006D4AD6">
        <w:rPr>
          <w:rFonts w:ascii="王漢宗顏楷體繁" w:eastAsia="王漢宗顏楷體繁" w:hAnsi="Bookman Old Style" w:hint="eastAsia"/>
          <w:b/>
          <w:sz w:val="28"/>
          <w:szCs w:val="28"/>
        </w:rPr>
        <w:t>王尋得</w:t>
      </w:r>
      <w:r>
        <w:rPr>
          <w:rFonts w:ascii="王漢宗顏楷體繁" w:eastAsia="王漢宗顏楷體繁" w:hAnsi="Bookman Old Style" w:hint="eastAsia"/>
          <w:b/>
          <w:sz w:val="28"/>
          <w:szCs w:val="28"/>
        </w:rPr>
        <w:t>合心意的</w:t>
      </w:r>
      <w:r w:rsidRPr="006D4AD6">
        <w:rPr>
          <w:rFonts w:ascii="王漢宗顏楷體繁" w:eastAsia="王漢宗顏楷體繁" w:hAnsi="Bookman Old Style" w:hint="eastAsia"/>
          <w:b/>
          <w:sz w:val="28"/>
          <w:szCs w:val="28"/>
        </w:rPr>
        <w:t>器皿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300" w:firstLine="72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以色列人和他們的王都把神丟在背後，但神不能坐視不理。當掃羅第一次不遵守神的命令，神就定意要廢他，因耶和華是看人的內心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撒上十六</w:t>
      </w:r>
      <w:r>
        <w:rPr>
          <w:rFonts w:ascii="Bookman Old Style" w:eastAsia="王漢宗細圓體繁" w:hAnsi="Bookman Old Style" w:hint="eastAsia"/>
        </w:rPr>
        <w:t>7)</w:t>
      </w:r>
      <w:r>
        <w:rPr>
          <w:rFonts w:ascii="Bookman Old Style" w:eastAsia="王漢宗細圓體繁" w:hAnsi="Bookman Old Style" w:hint="eastAsia"/>
        </w:rPr>
        <w:t>，並已經尋著一個合神心意的人，立他作百姓的君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撒上十三</w:t>
      </w:r>
      <w:r>
        <w:rPr>
          <w:rFonts w:ascii="Bookman Old Style" w:eastAsia="王漢宗細圓體繁" w:hAnsi="Bookman Old Style" w:hint="eastAsia"/>
        </w:rPr>
        <w:t>14)</w:t>
      </w:r>
      <w:r w:rsidRPr="003310C1">
        <w:rPr>
          <w:rFonts w:ascii="Bookman Old Style" w:eastAsia="王漢宗細圓體繁" w:hAnsi="Bookman Old Style" w:hint="eastAsia"/>
        </w:rPr>
        <w:t xml:space="preserve"> </w:t>
      </w:r>
      <w:r>
        <w:rPr>
          <w:rFonts w:ascii="Bookman Old Style" w:eastAsia="王漢宗細圓體繁" w:hAnsi="Bookman Old Style" w:hint="eastAsia"/>
        </w:rPr>
        <w:t>，好恢復神的心意，就是神藉君王在地掌權。</w:t>
      </w:r>
    </w:p>
    <w:p w:rsidR="00A17AB5" w:rsidRPr="006D4AD6" w:rsidRDefault="00A17AB5" w:rsidP="00A17AB5">
      <w:pPr>
        <w:numPr>
          <w:ilvl w:val="0"/>
          <w:numId w:val="19"/>
        </w:numPr>
        <w:tabs>
          <w:tab w:val="center" w:pos="900"/>
        </w:tabs>
        <w:spacing w:beforeLines="50" w:before="180" w:line="320" w:lineRule="exact"/>
        <w:jc w:val="both"/>
        <w:rPr>
          <w:rFonts w:ascii="王漢宗特圓體繁" w:eastAsia="王漢宗特圓體繁" w:hAnsi="Bookman Old Style" w:hint="eastAsia"/>
          <w:u w:val="single"/>
        </w:rPr>
      </w:pPr>
      <w:r w:rsidRPr="006D4AD6">
        <w:rPr>
          <w:rFonts w:ascii="王漢宗特圓體繁" w:eastAsia="王漢宗特圓體繁" w:hAnsi="Bookman Old Style" w:hint="eastAsia"/>
          <w:u w:val="single"/>
        </w:rPr>
        <w:t>神預備大衛恢復祂工作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掃羅處處顯出不倚靠神、不服神權柄，於是神差遣忠僕撒母耳，膏那豫定作王的大衛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撒上十六</w:t>
      </w:r>
      <w:r>
        <w:rPr>
          <w:rFonts w:ascii="Bookman Old Style" w:eastAsia="王漢宗細圓體繁" w:hAnsi="Bookman Old Style" w:hint="eastAsia"/>
        </w:rPr>
        <w:t>13)</w:t>
      </w:r>
      <w:r>
        <w:rPr>
          <w:rFonts w:ascii="Bookman Old Style" w:eastAsia="王漢宗細圓體繁" w:hAnsi="Bookman Old Style" w:hint="eastAsia"/>
        </w:rPr>
        <w:t>，耶和華的靈就大大感動大衛。但這位豫定的君王還沒有預備好，所以神藉週遭之人和事把他陶造成合的器皿。</w:t>
      </w:r>
    </w:p>
    <w:p w:rsidR="00A17AB5" w:rsidRPr="00AE36C7" w:rsidRDefault="00A17AB5" w:rsidP="00A17AB5">
      <w:pPr>
        <w:numPr>
          <w:ilvl w:val="0"/>
          <w:numId w:val="21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left="1620" w:hanging="540"/>
        <w:jc w:val="both"/>
        <w:rPr>
          <w:rFonts w:ascii="Bookman Old Style" w:eastAsia="王漢宗細圓體繁" w:hAnsi="Bookman Old Style" w:cs="Arial" w:hint="eastAsia"/>
          <w:b/>
        </w:rPr>
      </w:pPr>
      <w:r w:rsidRPr="00AE36C7">
        <w:rPr>
          <w:rFonts w:ascii="Bookman Old Style" w:eastAsia="王漢宗細圓體繁" w:hAnsi="Bookman Old Style" w:cs="Arial" w:hint="eastAsia"/>
          <w:b/>
        </w:rPr>
        <w:t>牧羊人的</w:t>
      </w:r>
      <w:r>
        <w:rPr>
          <w:rFonts w:ascii="Bookman Old Style" w:eastAsia="王漢宗細圓體繁" w:hAnsi="Bookman Old Style" w:cs="Arial" w:hint="eastAsia"/>
          <w:b/>
        </w:rPr>
        <w:t>訓練──倚靠神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年輕的大衛在家順服父親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撒上十七</w:t>
      </w:r>
      <w:r>
        <w:rPr>
          <w:rFonts w:ascii="Bookman Old Style" w:eastAsia="王漢宗細圓體繁" w:hAnsi="Bookman Old Style" w:hint="eastAsia"/>
        </w:rPr>
        <w:t>20)</w:t>
      </w:r>
      <w:r>
        <w:rPr>
          <w:rFonts w:ascii="Bookman Old Style" w:eastAsia="王漢宗細圓體繁" w:hAnsi="Bookman Old Style" w:hint="eastAsia"/>
        </w:rPr>
        <w:t>。放羊時，他常經歷耶和華救他脫離野獸的爪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撒上十七</w:t>
      </w:r>
      <w:r>
        <w:rPr>
          <w:rFonts w:ascii="Bookman Old Style" w:eastAsia="王漢宗細圓體繁" w:hAnsi="Bookman Old Style" w:hint="eastAsia"/>
        </w:rPr>
        <w:t>34-35)</w:t>
      </w:r>
      <w:r>
        <w:rPr>
          <w:rFonts w:ascii="Bookman Old Style" w:eastAsia="王漢宗細圓體繁" w:hAnsi="Bookman Old Style" w:hint="eastAsia"/>
        </w:rPr>
        <w:t>。這些生活中的鍛練，使他學習倚靠神爭戰、常求問神、如放羊般捨己牧養百姓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撒下五</w:t>
      </w:r>
      <w:r>
        <w:rPr>
          <w:rFonts w:ascii="Bookman Old Style" w:eastAsia="王漢宗細圓體繁" w:hAnsi="Bookman Old Style" w:hint="eastAsia"/>
        </w:rPr>
        <w:t>2,</w:t>
      </w:r>
      <w:r>
        <w:rPr>
          <w:rFonts w:ascii="Bookman Old Style" w:eastAsia="王漢宗細圓體繁" w:hAnsi="Bookman Old Style" w:hint="eastAsia"/>
        </w:rPr>
        <w:t>七</w:t>
      </w:r>
      <w:r>
        <w:rPr>
          <w:rFonts w:ascii="Bookman Old Style" w:eastAsia="王漢宗細圓體繁" w:hAnsi="Bookman Old Style" w:hint="eastAsia"/>
        </w:rPr>
        <w:t>8)</w:t>
      </w:r>
      <w:r>
        <w:rPr>
          <w:rFonts w:ascii="Bookman Old Style" w:eastAsia="王漢宗細圓體繁" w:hAnsi="Bookman Old Style" w:hint="eastAsia"/>
        </w:rPr>
        <w:t>。反觀掃羅王卻強搶基遍民</w:t>
      </w:r>
      <w:r w:rsidRPr="00836C1D">
        <w:rPr>
          <w:rFonts w:ascii="Bookman Old Style" w:eastAsia="王漢宗細圓體繁" w:hAnsi="Bookman Old Style" w:hint="eastAsia"/>
        </w:rPr>
        <w:t>地</w:t>
      </w:r>
      <w:r w:rsidRPr="00836C1D">
        <w:rPr>
          <w:rFonts w:ascii="Bookman Old Style" w:eastAsia="王漢宗細圓體繁" w:hAnsi="Bookman Old Style" w:hint="eastAsia"/>
        </w:rPr>
        <w:t>(</w:t>
      </w:r>
      <w:r w:rsidRPr="00836C1D">
        <w:rPr>
          <w:rFonts w:ascii="Bookman Old Style" w:eastAsia="王漢宗細圓體繁" w:hAnsi="Bookman Old Style" w:hint="eastAsia"/>
        </w:rPr>
        <w:t>撒下廿一</w:t>
      </w:r>
      <w:r w:rsidRPr="00836C1D">
        <w:rPr>
          <w:rFonts w:ascii="Bookman Old Style" w:eastAsia="王漢宗細圓體繁" w:hAnsi="Bookman Old Style" w:hint="eastAsia"/>
        </w:rPr>
        <w:t>2)</w:t>
      </w:r>
      <w:r>
        <w:rPr>
          <w:rFonts w:ascii="Bookman Old Style" w:eastAsia="王漢宗細圓體繁" w:hAnsi="Bookman Old Style" w:hint="eastAsia"/>
        </w:rPr>
        <w:t>，為自己圖利。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當首役面對巨人歌利亞，大衛深信永生神必救他脫離非利士人的手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撒上十七</w:t>
      </w:r>
      <w:r>
        <w:rPr>
          <w:rFonts w:ascii="Bookman Old Style" w:eastAsia="王漢宗細圓體繁" w:hAnsi="Bookman Old Style" w:hint="eastAsia"/>
        </w:rPr>
        <w:t>36-37)</w:t>
      </w:r>
      <w:r>
        <w:rPr>
          <w:rFonts w:ascii="Bookman Old Style" w:eastAsia="王漢宗細圓體繁" w:hAnsi="Bookman Old Style" w:hint="eastAsia"/>
        </w:rPr>
        <w:t>，他所靠的是萬軍之耶和華的名，使人得勝的是神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撒上十七</w:t>
      </w:r>
      <w:r>
        <w:rPr>
          <w:rFonts w:ascii="Bookman Old Style" w:eastAsia="王漢宗細圓體繁" w:hAnsi="Bookman Old Style" w:hint="eastAsia"/>
        </w:rPr>
        <w:t>45-47)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後來爭戰中，如對非利士、亞瑪力，大衛都不斷求問神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撒上廿三</w:t>
      </w:r>
      <w:r>
        <w:rPr>
          <w:rFonts w:ascii="Bookman Old Style" w:eastAsia="王漢宗細圓體繁" w:hAnsi="Bookman Old Style" w:hint="eastAsia"/>
        </w:rPr>
        <w:t>1,4,</w:t>
      </w:r>
      <w:r>
        <w:rPr>
          <w:rFonts w:ascii="Bookman Old Style" w:eastAsia="王漢宗細圓體繁" w:hAnsi="Bookman Old Style"/>
        </w:rPr>
        <w:t>10,12,</w:t>
      </w:r>
      <w:r>
        <w:rPr>
          <w:rFonts w:ascii="Bookman Old Style" w:eastAsia="王漢宗細圓體繁" w:hAnsi="Bookman Old Style" w:hint="eastAsia"/>
        </w:rPr>
        <w:t>卅</w:t>
      </w:r>
      <w:r>
        <w:rPr>
          <w:rFonts w:ascii="Bookman Old Style" w:eastAsia="王漢宗細圓體繁" w:hAnsi="Bookman Old Style" w:hint="eastAsia"/>
        </w:rPr>
        <w:t xml:space="preserve">8, </w:t>
      </w:r>
      <w:r>
        <w:rPr>
          <w:rFonts w:ascii="Bookman Old Style" w:eastAsia="王漢宗細圓體繁" w:hAnsi="Bookman Old Style" w:hint="eastAsia"/>
        </w:rPr>
        <w:t>撒下二</w:t>
      </w:r>
      <w:r>
        <w:rPr>
          <w:rFonts w:ascii="Bookman Old Style" w:eastAsia="王漢宗細圓體繁" w:hAnsi="Bookman Old Style" w:hint="eastAsia"/>
        </w:rPr>
        <w:t>1)</w:t>
      </w:r>
      <w:r>
        <w:rPr>
          <w:rFonts w:ascii="Bookman Old Style" w:eastAsia="王漢宗細圓體繁" w:hAnsi="Bookman Old Style" w:hint="eastAsia"/>
        </w:rPr>
        <w:t>。甚至大衛作王後，爭戰中他仍深知，耶和華萬軍之神與他同在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撒下五</w:t>
      </w:r>
      <w:r>
        <w:rPr>
          <w:rFonts w:ascii="Bookman Old Style" w:eastAsia="王漢宗細圓體繁" w:hAnsi="Bookman Old Style" w:hint="eastAsia"/>
        </w:rPr>
        <w:t>10)</w:t>
      </w:r>
      <w:r>
        <w:rPr>
          <w:rFonts w:ascii="Bookman Old Style" w:eastAsia="王漢宗細圓體繁" w:hAnsi="Bookman Old Style" w:hint="eastAsia"/>
        </w:rPr>
        <w:t>，又不停止求問神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撒下五</w:t>
      </w:r>
      <w:r>
        <w:rPr>
          <w:rFonts w:ascii="Bookman Old Style" w:eastAsia="王漢宗細圓體繁" w:hAnsi="Bookman Old Style" w:hint="eastAsia"/>
        </w:rPr>
        <w:t>19,23,)</w:t>
      </w:r>
      <w:r>
        <w:rPr>
          <w:rFonts w:ascii="Bookman Old Style" w:eastAsia="王漢宗細圓體繁" w:hAnsi="Bookman Old Style" w:hint="eastAsia"/>
        </w:rPr>
        <w:t>，是耶和華使他到處得勝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撒下八</w:t>
      </w:r>
      <w:r>
        <w:rPr>
          <w:rFonts w:ascii="Bookman Old Style" w:eastAsia="王漢宗細圓體繁" w:hAnsi="Bookman Old Style" w:hint="eastAsia"/>
        </w:rPr>
        <w:t>6,14)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numPr>
          <w:ilvl w:val="0"/>
          <w:numId w:val="21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left="1620" w:hanging="54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>逃亡者的訓練──順服神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自戰勝巨人之役，大衛的鋒芒招來殺身之禍，但耶和華大衛的神保護他性命，如包裹寶器一樣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撒上廿五</w:t>
      </w:r>
      <w:r>
        <w:rPr>
          <w:rFonts w:ascii="Bookman Old Style" w:eastAsia="王漢宗細圓體繁" w:hAnsi="Bookman Old Style" w:hint="eastAsia"/>
        </w:rPr>
        <w:t>19)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雖然是掃羅策動追殺之謀，神又兩次把掃羅交在大衛手裡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撒上廿四</w:t>
      </w:r>
      <w:r>
        <w:rPr>
          <w:rFonts w:ascii="Bookman Old Style" w:eastAsia="王漢宗細圓體繁" w:hAnsi="Bookman Old Style" w:hint="eastAsia"/>
        </w:rPr>
        <w:t xml:space="preserve">4, </w:t>
      </w:r>
      <w:r>
        <w:rPr>
          <w:rFonts w:ascii="Bookman Old Style" w:eastAsia="王漢宗細圓體繁" w:hAnsi="Bookman Old Style" w:hint="eastAsia"/>
        </w:rPr>
        <w:t>廿六</w:t>
      </w:r>
      <w:r>
        <w:rPr>
          <w:rFonts w:ascii="Bookman Old Style" w:eastAsia="王漢宗細圓體繁" w:hAnsi="Bookman Old Style" w:hint="eastAsia"/>
        </w:rPr>
        <w:t>8)</w:t>
      </w:r>
      <w:r>
        <w:rPr>
          <w:rFonts w:ascii="Bookman Old Style" w:eastAsia="王漢宗細圓體繁" w:hAnsi="Bookman Old Style" w:hint="eastAsia"/>
        </w:rPr>
        <w:t>，但因大衛至死順服神的權柄，他萬不敢伸手害耶和華的受膏者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撒上廿四</w:t>
      </w:r>
      <w:r>
        <w:rPr>
          <w:rFonts w:ascii="Bookman Old Style" w:eastAsia="王漢宗細圓體繁" w:hAnsi="Bookman Old Style" w:hint="eastAsia"/>
        </w:rPr>
        <w:t xml:space="preserve">5-6, </w:t>
      </w:r>
      <w:r>
        <w:rPr>
          <w:rFonts w:ascii="Bookman Old Style" w:eastAsia="王漢宗細圓體繁" w:hAnsi="Bookman Old Style" w:hint="eastAsia"/>
        </w:rPr>
        <w:t>廿六</w:t>
      </w:r>
      <w:r>
        <w:rPr>
          <w:rFonts w:ascii="Bookman Old Style" w:eastAsia="王漢宗細圓體繁" w:hAnsi="Bookman Old Style" w:hint="eastAsia"/>
        </w:rPr>
        <w:t>10-11)</w:t>
      </w:r>
      <w:r>
        <w:rPr>
          <w:rFonts w:ascii="Bookman Old Style" w:eastAsia="王漢宗細圓體繁" w:hAnsi="Bookman Old Style" w:hint="eastAsia"/>
        </w:rPr>
        <w:t>，完全服在神主宰下，免得在耶和華的產業上無分、叫他去事奉別神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撒上廿六</w:t>
      </w:r>
      <w:r>
        <w:rPr>
          <w:rFonts w:ascii="Bookman Old Style" w:eastAsia="王漢宗細圓體繁" w:hAnsi="Bookman Old Style" w:hint="eastAsia"/>
        </w:rPr>
        <w:t>19)</w:t>
      </w:r>
      <w:r>
        <w:rPr>
          <w:rFonts w:ascii="Bookman Old Style" w:eastAsia="王漢宗細圓體繁" w:hAnsi="Bookman Old Style" w:hint="eastAsia"/>
        </w:rPr>
        <w:t>。及後掃羅王陣亡，大衛仍能放下仇怨，撰歌悼念他的偉績。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大衛逃亡期間，其密友約拿單對他至終不離不棄。約拿單本可繼承掃羅之王位，卻甘願以大衛為王，自己作臣宰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撒上廿三</w:t>
      </w:r>
      <w:r>
        <w:rPr>
          <w:rFonts w:ascii="Bookman Old Style" w:eastAsia="王漢宗細圓體繁" w:hAnsi="Bookman Old Style" w:hint="eastAsia"/>
        </w:rPr>
        <w:t>17)</w:t>
      </w:r>
      <w:r>
        <w:rPr>
          <w:rFonts w:ascii="Bookman Old Style" w:eastAsia="王漢宗細圓體繁" w:hAnsi="Bookman Old Style" w:hint="eastAsia"/>
        </w:rPr>
        <w:t>，降服神的主宰。神藉約拿單堅固了大衛順服神權柄的信心。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</w:p>
    <w:p w:rsidR="00A17AB5" w:rsidRDefault="008C025F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254000</wp:posOffset>
                </wp:positionV>
                <wp:extent cx="1028700" cy="353695"/>
                <wp:effectExtent l="0" t="0" r="0" b="190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八</w:t>
                            </w: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43pt;margin-top:20pt;width:81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sx+rcCAADABQAADgAAAGRycy9lMm9Eb2MueG1srFRtb5swEP4+af/B8nfKSyEBVFK1SZgmdS9S&#10;ux/gYBOsgc1sJ9BN++87myRNW02atvEB2b7zc/fcPb6r67Fr0Z4pzaUocHgRYMREJSkX2wJ/eSi9&#10;FCNtiKCklYIV+JFpfL14++Zq6HMWyUa2lCkEIELnQ1/gxpg+931dNawj+kL2TICxlqojBrZq61NF&#10;BkDvWj8Kgpk/SEV7JSumNZyuJiNeOPy6ZpX5VNeaGdQWGHIz7q/cf2P//uKK5FtF+oZXhzTIX2TR&#10;ES4g6AlqRQxBO8VfQXW8UlLL2lxUsvNlXfOKOQ7AJgxesLlvSM8cFyiO7k9l0v8Ptvq4/6wQpwVO&#10;MBKkgxY9sNGgWzmizFZn6HUOTvc9uJkRjqHLjqnu72T1VSMhlw0RW3ajlBwaRihkF9qb/tnVCUdb&#10;kM3wQVIIQ3ZGOqCxVp0tHRQDATp06fHUGZtKZUMGUToPwFSB7TK5nGWJC0Hy4+1eafOOyQ7ZRYEV&#10;dN6hk/2dNjYbkh9dbDAhS962rvuteHYAjtMJxIar1mazcM38kQXZOl2nsRdHs7UXB5R6N+Uy9mZl&#10;OE9Wl6vlchX+tHHDOG84pUzYMEdhhfGfNe4g8UkSJ2lp2XJq4WxKWm03y1ahPQFhl+47FOTMzX+e&#10;hisCcHlBKYzi4DbKvHKWzr24jhMvmwepF4TZbTYL4ixelc8p3XHB/p0SGgqcJVEyiem33AL3veZG&#10;8o4bGB0t7wqcnpxIbiW4FtS11hDeTuuzUtj0n0oB7T422gnWanRSqxk3o3sZcxvdinkj6SMoWEkQ&#10;GGgRxh4sGqm+YzTACCmw/rYjimHUvhfwCrIwju3McZs4mUewUeeWzbmFiAqgCmwwmpZLM82pXa/4&#10;toFI07sT8gZeTs2dqJ+yOrw3GBOO22Gk2Tl0vndeT4N38QsAAP//AwBQSwMEFAAGAAgAAAAhAELY&#10;s9LdAAAACQEAAA8AAABkcnMvZG93bnJldi54bWxMj0FPwzAMhe9I+w+RJ3FjyVBXutJ0mkBcQQyY&#10;tFvWeG1F41RNtpZ/jzmxk5/lp+fvFZvJdeKCQ2g9aVguFAikytuWag2fHy93GYgQDVnTeUINPxhg&#10;U85uCpNbP9I7XnaxFhxCITcamhj7XMpQNehMWPgeiW8nPzgTeR1qaQczcrjr5L1SqXSmJf7QmB6f&#10;Gqy+d2en4ev1dNgn6q1+dqt+9JOS5NZS69v5tH0EEXGK/2b4w2d0KJnp6M9kg+g0JFnKXSILxZMN&#10;aZKxOGpYrx5AloW8blD+AgAA//8DAFBLAQItABQABgAIAAAAIQDkmcPA+wAAAOEBAAATAAAAAAAA&#10;AAAAAAAAAAAAAABbQ29udGVudF9UeXBlc10ueG1sUEsBAi0AFAAGAAgAAAAhACOyauHXAAAAlAEA&#10;AAsAAAAAAAAAAAAAAAAALAEAAF9yZWxzLy5yZWxzUEsBAi0AFAAGAAgAAAAhAHjrMfq3AgAAwAUA&#10;AA4AAAAAAAAAAAAAAAAALAIAAGRycy9lMm9Eb2MueG1sUEsBAi0AFAAGAAgAAAAhAELYs9LdAAAA&#10;CQEAAA8AAAAAAAAAAAAAAAAADwUAAGRycy9kb3ducmV2LnhtbFBLBQYAAAAABAAEAPMAAAAZBgAA&#10;AAA=&#10;" filled="f" stroked="f">
                <v:textbox>
                  <w:txbxContent>
                    <w:p w:rsidR="00A17AB5" w:rsidRPr="00B070E0" w:rsidRDefault="00A17AB5" w:rsidP="00A17AB5">
                      <w:pPr>
                        <w:jc w:val="center"/>
                        <w:rPr>
                          <w:rFonts w:ascii="王漢宗顏楷體繁" w:eastAsia="王漢宗顏楷體繁" w:hint="eastAsia"/>
                          <w:sz w:val="18"/>
                          <w:szCs w:val="18"/>
                        </w:rPr>
                      </w:pP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八</w:t>
                      </w: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A17AB5" w:rsidRPr="00F34942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</w:p>
    <w:p w:rsidR="00A17AB5" w:rsidRPr="006D4AD6" w:rsidRDefault="00A17AB5" w:rsidP="00A17AB5">
      <w:pPr>
        <w:numPr>
          <w:ilvl w:val="0"/>
          <w:numId w:val="19"/>
        </w:numPr>
        <w:tabs>
          <w:tab w:val="center" w:pos="900"/>
        </w:tabs>
        <w:spacing w:beforeLines="50" w:before="180" w:line="320" w:lineRule="exact"/>
        <w:jc w:val="both"/>
        <w:rPr>
          <w:rFonts w:ascii="王漢宗特圓體繁" w:eastAsia="王漢宗特圓體繁" w:hAnsi="Bookman Old Style" w:hint="eastAsia"/>
          <w:u w:val="single"/>
        </w:rPr>
      </w:pPr>
      <w:r>
        <w:rPr>
          <w:rFonts w:ascii="王漢宗特圓體繁" w:eastAsia="王漢宗特圓體繁" w:hAnsi="Bookman Old Style" w:hint="eastAsia"/>
          <w:u w:val="single"/>
        </w:rPr>
        <w:lastRenderedPageBreak/>
        <w:t>大衛居安思「神」闖高</w:t>
      </w:r>
      <w:r w:rsidRPr="00E31841">
        <w:rPr>
          <w:rFonts w:ascii="王漢宗特圓體繁" w:eastAsia="王漢宗特圓體繁" w:hAnsi="Bookman Old Style" w:hint="eastAsia"/>
          <w:u w:val="single"/>
        </w:rPr>
        <w:t>峰</w:t>
      </w:r>
    </w:p>
    <w:p w:rsidR="00A17AB5" w:rsidRPr="0037244E" w:rsidRDefault="00A17AB5" w:rsidP="00A17AB5">
      <w:pPr>
        <w:tabs>
          <w:tab w:val="center" w:pos="90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這恢復神工作的大衛預備好了，神就使他作以色列全地的王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撒下五</w:t>
      </w:r>
      <w:r>
        <w:rPr>
          <w:rFonts w:ascii="Bookman Old Style" w:eastAsia="王漢宗細圓體繁" w:hAnsi="Bookman Old Style" w:hint="eastAsia"/>
        </w:rPr>
        <w:t>3-4)</w:t>
      </w:r>
      <w:r>
        <w:rPr>
          <w:rFonts w:ascii="Bookman Old Style" w:eastAsia="王漢宗細圓體繁" w:hAnsi="Bookman Old Style" w:hint="eastAsia"/>
        </w:rPr>
        <w:t>。他將耶路撒冷立作大衛城，並且興建宮殿，國勢興旺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撒下五</w:t>
      </w:r>
      <w:r>
        <w:rPr>
          <w:rFonts w:ascii="Bookman Old Style" w:eastAsia="王漢宗細圓體繁" w:hAnsi="Bookman Old Style" w:hint="eastAsia"/>
        </w:rPr>
        <w:t>9,11-12)</w:t>
      </w:r>
      <w:r>
        <w:rPr>
          <w:rFonts w:ascii="Bookman Old Style" w:eastAsia="王漢宗細圓體繁" w:hAnsi="Bookman Old Style" w:hint="eastAsia"/>
        </w:rPr>
        <w:t>。但他的心沒有忘記神。</w:t>
      </w:r>
    </w:p>
    <w:p w:rsidR="00A17AB5" w:rsidRDefault="00A17AB5" w:rsidP="00A17AB5">
      <w:pPr>
        <w:numPr>
          <w:ilvl w:val="0"/>
          <w:numId w:val="22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left="144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>把約櫃運進大衛城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士師時代，約櫃本安放在示羅神的殿中，但已經失去其地位和實際。神的櫃曾被擄，最後停在基列耶琳廿年，無人問津，即使掃羅作王時，他也不聞不問有關神櫃的事。</w:t>
      </w:r>
    </w:p>
    <w:p w:rsidR="00A17AB5" w:rsidRPr="00811CE4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惟有大衛登基後隨即率眾，將神的櫃從基列耶琳運到自己的城來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撒下六</w:t>
      </w:r>
      <w:r>
        <w:rPr>
          <w:rFonts w:ascii="Bookman Old Style" w:eastAsia="王漢宗細圓體繁" w:hAnsi="Bookman Old Style" w:hint="eastAsia"/>
        </w:rPr>
        <w:t>1-2)</w:t>
      </w:r>
      <w:r>
        <w:rPr>
          <w:rFonts w:ascii="Bookman Old Style" w:eastAsia="王漢宗細圓體繁" w:hAnsi="Bookman Old Style" w:hint="eastAsia"/>
        </w:rPr>
        <w:t>。他要把坐在二基路伯上萬軍之耶和華的櫃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撒上四</w:t>
      </w:r>
      <w:r>
        <w:rPr>
          <w:rFonts w:ascii="Bookman Old Style" w:eastAsia="王漢宗細圓體繁" w:hAnsi="Bookman Old Style" w:hint="eastAsia"/>
        </w:rPr>
        <w:t>4)</w:t>
      </w:r>
      <w:r>
        <w:rPr>
          <w:rFonts w:ascii="Bookman Old Style" w:eastAsia="王漢宗細圓體繁" w:hAnsi="Bookman Old Style" w:hint="eastAsia"/>
        </w:rPr>
        <w:t>接進來，帶領國民恢復敬拜神的實際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撒下六</w:t>
      </w:r>
      <w:r>
        <w:rPr>
          <w:rFonts w:ascii="Bookman Old Style" w:eastAsia="王漢宗細圓體繁" w:hAnsi="Bookman Old Style" w:hint="eastAsia"/>
        </w:rPr>
        <w:t>5,14)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numPr>
          <w:ilvl w:val="0"/>
          <w:numId w:val="22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cs="Arial" w:hint="eastAsia"/>
          <w:b/>
        </w:rPr>
      </w:pPr>
      <w:r>
        <w:rPr>
          <w:rFonts w:ascii="Bookman Old Style" w:eastAsia="王漢宗細圓體繁" w:hAnsi="Bookman Old Style" w:cs="Arial" w:hint="eastAsia"/>
          <w:b/>
        </w:rPr>
        <w:t>起意為神建造殿宇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/>
        </w:rPr>
      </w:pPr>
      <w:r>
        <w:rPr>
          <w:rFonts w:ascii="Bookman Old Style" w:eastAsia="王漢宗細圓體繁" w:hAnsi="Bookman Old Style" w:hint="eastAsia"/>
        </w:rPr>
        <w:t>大衛不但為安放耶和華的約櫃建搭帳幕，更在自己安靖的環境中，醒覺神一直沒有安息，就如約櫃的遭遇一樣，於是自己起意為神預備安家之處，讓神得享安息。他就是這麼緊貼神心的人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撒上十三</w:t>
      </w:r>
      <w:r>
        <w:rPr>
          <w:rFonts w:ascii="Bookman Old Style" w:eastAsia="王漢宗細圓體繁" w:hAnsi="Bookman Old Style" w:hint="eastAsia"/>
        </w:rPr>
        <w:t>14)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從神的回應看出祂喜悅之情。神願賜大衛四境安靖、使所羅門接續王位、使他為神建殿、堅定大衛的國位，直到永遠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撒下七</w:t>
      </w:r>
      <w:r>
        <w:rPr>
          <w:rFonts w:ascii="Bookman Old Style" w:eastAsia="王漢宗細圓體繁" w:hAnsi="Bookman Old Style" w:hint="eastAsia"/>
        </w:rPr>
        <w:t>11-13,16)</w:t>
      </w:r>
      <w:r>
        <w:rPr>
          <w:rFonts w:ascii="Bookman Old Style" w:eastAsia="王漢宗細圓體繁" w:hAnsi="Bookman Old Style" w:hint="eastAsia"/>
        </w:rPr>
        <w:t>。大衛的起意使神永遠的心意得以成就，就是神藉君王在地掌權。因此神要為大衛作見證說：</w:t>
      </w:r>
      <w:r w:rsidRPr="008C06F0">
        <w:rPr>
          <w:rFonts w:ascii="Bookman Old Style" w:eastAsia="王漢宗細圓體繁" w:hAnsi="Bookman Old Style" w:hint="eastAsia"/>
        </w:rPr>
        <w:t>我尋得耶西的兒子大衛，他是合我心意的人，凡事要遵行我的旨意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徒十三</w:t>
      </w:r>
      <w:r>
        <w:rPr>
          <w:rFonts w:ascii="Bookman Old Style" w:eastAsia="王漢宗細圓體繁" w:hAnsi="Bookman Old Style" w:hint="eastAsia"/>
        </w:rPr>
        <w:t>22)</w:t>
      </w:r>
      <w:r w:rsidRPr="008C06F0">
        <w:rPr>
          <w:rFonts w:ascii="Bookman Old Style" w:eastAsia="王漢宗細圓體繁" w:hAnsi="Bookman Old Style" w:hint="eastAsia"/>
        </w:rPr>
        <w:t>。</w:t>
      </w:r>
    </w:p>
    <w:p w:rsidR="00A17AB5" w:rsidRPr="008A2B14" w:rsidRDefault="00A17AB5" w:rsidP="00A17AB5">
      <w:pPr>
        <w:numPr>
          <w:ilvl w:val="0"/>
          <w:numId w:val="19"/>
        </w:numPr>
        <w:tabs>
          <w:tab w:val="center" w:pos="900"/>
        </w:tabs>
        <w:spacing w:beforeLines="50" w:before="180" w:line="320" w:lineRule="exact"/>
        <w:jc w:val="both"/>
        <w:rPr>
          <w:rFonts w:ascii="王漢宗特圓體繁" w:eastAsia="王漢宗特圓體繁" w:hAnsi="Bookman Old Style" w:hint="eastAsia"/>
          <w:u w:val="single"/>
        </w:rPr>
      </w:pPr>
      <w:r w:rsidRPr="008A2B14">
        <w:rPr>
          <w:rFonts w:ascii="王漢宗特圓體繁" w:eastAsia="王漢宗特圓體繁" w:hAnsi="Bookman Old Style" w:hint="eastAsia"/>
          <w:u w:val="single"/>
        </w:rPr>
        <w:t>大衛失敗但神旨永不改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450" w:left="108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大衛王是合神心意的人，因為他認識萬軍之耶和華是治理以色列的神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撒下七</w:t>
      </w:r>
      <w:r>
        <w:rPr>
          <w:rFonts w:ascii="Bookman Old Style" w:eastAsia="王漢宗細圓體繁" w:hAnsi="Bookman Old Style" w:hint="eastAsia"/>
        </w:rPr>
        <w:t>26)</w:t>
      </w:r>
      <w:r>
        <w:rPr>
          <w:rFonts w:ascii="Bookman Old Style" w:eastAsia="王漢宗細圓體繁" w:hAnsi="Bookman Old Style" w:hint="eastAsia"/>
        </w:rPr>
        <w:t>。但他不竟是人，是器皿，會有軟弱失敗的時候。</w:t>
      </w:r>
    </w:p>
    <w:p w:rsidR="00A17AB5" w:rsidRDefault="00A17AB5" w:rsidP="00A17AB5">
      <w:pPr>
        <w:numPr>
          <w:ilvl w:val="0"/>
          <w:numId w:val="23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cs="Arial" w:hint="eastAsia"/>
          <w:b/>
        </w:rPr>
        <w:t>大衛軟弱和犯罪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遺</w:t>
      </w:r>
      <w:r w:rsidRPr="0001734F">
        <w:rPr>
          <w:rFonts w:ascii="王漢宗細圓體繁" w:eastAsia="王漢宗細圓體繁" w:hAnsi="Bookman Old Style" w:hint="eastAsia"/>
        </w:rPr>
        <w:t>禍最深遠的</w:t>
      </w:r>
      <w:r w:rsidRPr="0001734F">
        <w:rPr>
          <w:rFonts w:ascii="王漢宗細圓體繁" w:eastAsia="王漢宗細圓體繁" w:hAnsi="新細明體" w:cs="新細明體" w:hint="eastAsia"/>
        </w:rPr>
        <w:t>莫過於</w:t>
      </w:r>
      <w:r w:rsidRPr="0001734F">
        <w:rPr>
          <w:rFonts w:ascii="王漢宗細圓體繁" w:eastAsia="王漢宗細圓體繁" w:hAnsi="Bookman Old Style" w:hint="eastAsia"/>
        </w:rPr>
        <w:t>大衛犯姦淫及</w:t>
      </w:r>
      <w:r>
        <w:rPr>
          <w:rFonts w:ascii="Bookman Old Style" w:eastAsia="王漢宗細圓體繁" w:hAnsi="Bookman Old Style" w:hint="eastAsia"/>
        </w:rPr>
        <w:t>謀殺罪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撒下十一</w:t>
      </w:r>
      <w:r>
        <w:rPr>
          <w:rFonts w:ascii="Bookman Old Style" w:eastAsia="王漢宗細圓體繁" w:hAnsi="Bookman Old Style" w:hint="eastAsia"/>
        </w:rPr>
        <w:t>4,17)</w:t>
      </w:r>
      <w:r>
        <w:rPr>
          <w:rFonts w:ascii="Bookman Old Style" w:eastAsia="王漢宗細圓體繁" w:hAnsi="Bookman Old Style" w:hint="eastAsia"/>
        </w:rPr>
        <w:t>。神藉先知拿單痛斥大衛藐視耶和華的命令、行祂眼中看為惡的事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撒下十二</w:t>
      </w:r>
      <w:r>
        <w:rPr>
          <w:rFonts w:ascii="Bookman Old Style" w:eastAsia="王漢宗細圓體繁" w:hAnsi="Bookman Old Style" w:hint="eastAsia"/>
        </w:rPr>
        <w:t>9)</w:t>
      </w:r>
      <w:r>
        <w:rPr>
          <w:rFonts w:ascii="Bookman Old Style" w:eastAsia="王漢宗細圓體繁" w:hAnsi="Bookman Old Style" w:hint="eastAsia"/>
        </w:rPr>
        <w:t>。末了大衛因心高氣傲，數點人數得罪神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撒下廿四</w:t>
      </w:r>
      <w:r>
        <w:rPr>
          <w:rFonts w:ascii="Bookman Old Style" w:eastAsia="王漢宗細圓體繁" w:hAnsi="Bookman Old Style" w:hint="eastAsia"/>
        </w:rPr>
        <w:t>10)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numPr>
          <w:ilvl w:val="0"/>
          <w:numId w:val="23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cs="Arial" w:hint="eastAsia"/>
          <w:b/>
        </w:rPr>
        <w:t>大衛順服神審判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然而大衛面對神的審判，不像掃羅強辭奪理，用藉口掩飾過錯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撒上十三</w:t>
      </w:r>
      <w:r>
        <w:rPr>
          <w:rFonts w:ascii="Bookman Old Style" w:eastAsia="王漢宗細圓體繁" w:hAnsi="Bookman Old Style" w:hint="eastAsia"/>
        </w:rPr>
        <w:t xml:space="preserve">11, </w:t>
      </w:r>
      <w:r>
        <w:rPr>
          <w:rFonts w:ascii="Bookman Old Style" w:eastAsia="王漢宗細圓體繁" w:hAnsi="Bookman Old Style" w:hint="eastAsia"/>
        </w:rPr>
        <w:t>十五</w:t>
      </w:r>
      <w:r>
        <w:rPr>
          <w:rFonts w:ascii="Bookman Old Style" w:eastAsia="王漢宗細圓體繁" w:hAnsi="Bookman Old Style" w:hint="eastAsia"/>
        </w:rPr>
        <w:t>13,15)</w:t>
      </w:r>
      <w:r>
        <w:rPr>
          <w:rFonts w:ascii="Bookman Old Style" w:eastAsia="王漢宗細圓體繁" w:hAnsi="Bookman Old Style" w:hint="eastAsia"/>
        </w:rPr>
        <w:t>，反而完全順服神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撒下十五</w:t>
      </w:r>
      <w:r>
        <w:rPr>
          <w:rFonts w:ascii="Bookman Old Style" w:eastAsia="王漢宗細圓體繁" w:hAnsi="Bookman Old Style" w:hint="eastAsia"/>
        </w:rPr>
        <w:t>26)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神的審判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撒下十二</w:t>
      </w:r>
      <w:r>
        <w:rPr>
          <w:rFonts w:ascii="Bookman Old Style" w:eastAsia="王漢宗細圓體繁" w:hAnsi="Bookman Old Style" w:hint="eastAsia"/>
        </w:rPr>
        <w:t>10-12)</w:t>
      </w:r>
      <w:r>
        <w:rPr>
          <w:rFonts w:ascii="Bookman Old Style" w:eastAsia="王漢宗細圓體繁" w:hAnsi="Bookman Old Style" w:hint="eastAsia"/>
        </w:rPr>
        <w:t>後來確實應驗在大衛家中，例如：愛子病死、子女亂倫、被長子押沙龍追殺、長子當眾污辱王的妃嬪等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撒下十二</w:t>
      </w:r>
      <w:r>
        <w:rPr>
          <w:rFonts w:ascii="Bookman Old Style" w:eastAsia="王漢宗細圓體繁" w:hAnsi="Bookman Old Style" w:hint="eastAsia"/>
        </w:rPr>
        <w:t xml:space="preserve">18, </w:t>
      </w:r>
      <w:r>
        <w:rPr>
          <w:rFonts w:ascii="Bookman Old Style" w:eastAsia="王漢宗細圓體繁" w:hAnsi="Bookman Old Style" w:hint="eastAsia"/>
        </w:rPr>
        <w:t>十三</w:t>
      </w:r>
      <w:r>
        <w:rPr>
          <w:rFonts w:ascii="Bookman Old Style" w:eastAsia="王漢宗細圓體繁" w:hAnsi="Bookman Old Style" w:hint="eastAsia"/>
        </w:rPr>
        <w:t xml:space="preserve">14, </w:t>
      </w:r>
      <w:r>
        <w:rPr>
          <w:rFonts w:ascii="Bookman Old Style" w:eastAsia="王漢宗細圓體繁" w:hAnsi="Bookman Old Style" w:hint="eastAsia"/>
        </w:rPr>
        <w:t>十五</w:t>
      </w:r>
      <w:r>
        <w:rPr>
          <w:rFonts w:ascii="Bookman Old Style" w:eastAsia="王漢宗細圓體繁" w:hAnsi="Bookman Old Style" w:hint="eastAsia"/>
        </w:rPr>
        <w:t xml:space="preserve">14, </w:t>
      </w:r>
      <w:r>
        <w:rPr>
          <w:rFonts w:ascii="Bookman Old Style" w:eastAsia="王漢宗細圓體繁" w:hAnsi="Bookman Old Style" w:hint="eastAsia"/>
        </w:rPr>
        <w:t>十六</w:t>
      </w:r>
      <w:r>
        <w:rPr>
          <w:rFonts w:ascii="Bookman Old Style" w:eastAsia="王漢宗細圓體繁" w:hAnsi="Bookman Old Style" w:hint="eastAsia"/>
        </w:rPr>
        <w:t>22)</w:t>
      </w:r>
      <w:r>
        <w:rPr>
          <w:rFonts w:ascii="Bookman Old Style" w:eastAsia="王漢宗細圓體繁" w:hAnsi="Bookman Old Style" w:hint="eastAsia"/>
        </w:rPr>
        <w:t>。數點人數也為百姓帶來大瘟疫。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然而大衛在逃命期間仍禱告耶和華求助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撒下十五</w:t>
      </w:r>
      <w:r>
        <w:rPr>
          <w:rFonts w:ascii="Bookman Old Style" w:eastAsia="王漢宗細圓體繁" w:hAnsi="Bookman Old Style" w:hint="eastAsia"/>
        </w:rPr>
        <w:t>31)</w:t>
      </w:r>
      <w:r>
        <w:rPr>
          <w:rFonts w:ascii="Bookman Old Style" w:eastAsia="王漢宗細圓體繁" w:hAnsi="Bookman Old Style" w:hint="eastAsia"/>
        </w:rPr>
        <w:t>；忍受掃羅族士每的咒罵，因他知道這是耶和華吩咐的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撒下十六</w:t>
      </w:r>
      <w:r>
        <w:rPr>
          <w:rFonts w:ascii="Bookman Old Style" w:eastAsia="王漢宗細圓體繁" w:hAnsi="Bookman Old Style" w:hint="eastAsia"/>
        </w:rPr>
        <w:t>10)</w:t>
      </w:r>
      <w:r>
        <w:rPr>
          <w:rFonts w:ascii="Bookman Old Style" w:eastAsia="王漢宗細圓體繁" w:hAnsi="Bookman Old Style" w:hint="eastAsia"/>
        </w:rPr>
        <w:t>；又下令寬待逆子押沙龍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撒下十八</w:t>
      </w:r>
      <w:r>
        <w:rPr>
          <w:rFonts w:ascii="Bookman Old Style" w:eastAsia="王漢宗細圓體繁" w:hAnsi="Bookman Old Style" w:hint="eastAsia"/>
        </w:rPr>
        <w:t>5)</w:t>
      </w:r>
      <w:r>
        <w:rPr>
          <w:rFonts w:ascii="Bookman Old Style" w:eastAsia="王漢宗細圓體繁" w:hAnsi="Bookman Old Style" w:hint="eastAsia"/>
        </w:rPr>
        <w:t>。犯罪後，他隨即心中自責、向神認罪、甘願落在耶和華手中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撒下廿四</w:t>
      </w:r>
      <w:r>
        <w:rPr>
          <w:rFonts w:ascii="Bookman Old Style" w:eastAsia="王漢宗細圓體繁" w:hAnsi="Bookman Old Style" w:hint="eastAsia"/>
        </w:rPr>
        <w:t>10)</w:t>
      </w:r>
      <w:r>
        <w:rPr>
          <w:rFonts w:ascii="Bookman Old Style" w:eastAsia="王漢宗細圓體繁" w:hAnsi="Bookman Old Style" w:hint="eastAsia"/>
        </w:rPr>
        <w:t>，藉著獻祭止住神降下的瘟疫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撒下廿四</w:t>
      </w:r>
      <w:r>
        <w:rPr>
          <w:rFonts w:ascii="Bookman Old Style" w:eastAsia="王漢宗細圓體繁" w:hAnsi="Bookman Old Style" w:hint="eastAsia"/>
        </w:rPr>
        <w:t>25)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</w:p>
    <w:p w:rsidR="00A17AB5" w:rsidRDefault="008C025F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254000</wp:posOffset>
                </wp:positionV>
                <wp:extent cx="1028700" cy="353695"/>
                <wp:effectExtent l="0" t="0" r="0" b="190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九</w:t>
                            </w: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in;margin-top:20pt;width:81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UL/rgCAADBBQAADgAAAGRycy9lMm9Eb2MueG1srFRbb9sgFH6ftP+AeHd9KU5sq07V5jJN6i5S&#10;ux9ADI7RbPCAxOmm/fcdcJKmrSZN2/xgAefwncv3ca6u912LdlwboWSJ44sIIy4rxYTclPjLwyrI&#10;MDKWSkZbJXmJH7nB17O3b66GvuCJalTLuEYAIk0x9CVurO2LMDRVwztqLlTPJRhrpTtqYas3IdN0&#10;APSuDZMomoSD0qzXquLGwOliNOKZx69rXtlPdW24RW2JITfr/9r/1+4fzq5osdG0b0R1SIP+RRYd&#10;FRKCnqAW1FK01eIVVCcqrYyq7UWlulDVtai4rwGqiaMX1dw3tOe+FmiO6U9tMv8Ptvq4+6yRYCUm&#10;GEnaAUUPfG/Rrdqj2Ldn6E0BXvc9+Nk9nAPNvlTT36nqq0FSzRsqN/xGazU0nDJIL3aNDc+uOkJM&#10;YRzIevigGMShW6s80L7WnesddAMBOtD0eKLG5VK5kFGSTSMwVWC7TC8neepD0OJ4u9fGvuOqQ25R&#10;Yg3Ue3S6uzPWZUOLo4sLJtVKtK2nv5XPDsBxPIHYcNXZXBaezR95lC+zZUYCkkyWAYkYC25WcxJM&#10;VvE0XVwu5vNF/NPFjUnRCMa4dGGOyorJnzF30PioiZO2jGoFc3AuJaM363mr0Y6Cslf+OzTkzC18&#10;noZvAtTyoqQ4IdFtkgerSTYNSE3SIJ9GWRDF+W0+iUhOFqvnJd0Jyf+9JDSUOE+TdBTTb2uL/Pe6&#10;Nlp0wsLsaEVX4uzkRAsnwaVknlpLRTuuz1rh0n9qBdB9JNoL1ml0VKvdr/f+aWQuutPvWrFHULBW&#10;IDDQIsw9WDRKf8dogBlSYvNtSzXHqH0v4RXkMSFu6PgNSacJbPS5ZX1uobICqBJbjMbl3I6Dattr&#10;sWkg0vjupLqBl1MLL+qnrA7vDeaEr+0w09wgOt97r6fJO/sFAAD//wMAUEsDBBQABgAIAAAAIQDN&#10;SOAs3QAAAAkBAAAPAAAAZHJzL2Rvd25yZXYueG1sTI9BT8MwDIXvSPyHyJO4sWSjZbQ0nRCIK2iD&#10;IXHLGq+taJyqydby7+ed4ORn+en5e8V6cp044RBaTxoWcwUCqfK2pVrD58fr7QOIEA1Z03lCDb8Y&#10;YF1eXxUmt36kDZ62sRYcQiE3GpoY+1zKUDXoTJj7HolvBz84E3kdamkHM3K46+RSqXvpTEv8oTE9&#10;PjdY/WyPTsPu7fD9laj3+sWl/egnJcllUuub2fT0CCLiFP/McMFndCiZae+PZIPoNCR3S+4SWSie&#10;bEizhMVeQ5auQJaF/N+gPAMAAP//AwBQSwECLQAUAAYACAAAACEA5JnDwPsAAADhAQAAEwAAAAAA&#10;AAAAAAAAAAAAAAAAW0NvbnRlbnRfVHlwZXNdLnhtbFBLAQItABQABgAIAAAAIQAjsmrh1wAAAJQB&#10;AAALAAAAAAAAAAAAAAAAACwBAABfcmVscy8ucmVsc1BLAQItABQABgAIAAAAIQCMBQv+uAIAAMEF&#10;AAAOAAAAAAAAAAAAAAAAACwCAABkcnMvZTJvRG9jLnhtbFBLAQItABQABgAIAAAAIQDNSOAs3QAA&#10;AAkBAAAPAAAAAAAAAAAAAAAAABAFAABkcnMvZG93bnJldi54bWxQSwUGAAAAAAQABADzAAAAGgYA&#10;AAAA&#10;" filled="f" stroked="f">
                <v:textbox>
                  <w:txbxContent>
                    <w:p w:rsidR="00A17AB5" w:rsidRPr="00B070E0" w:rsidRDefault="00A17AB5" w:rsidP="00A17AB5">
                      <w:pPr>
                        <w:jc w:val="center"/>
                        <w:rPr>
                          <w:rFonts w:ascii="王漢宗顏楷體繁" w:eastAsia="王漢宗顏楷體繁" w:hint="eastAsia"/>
                          <w:sz w:val="18"/>
                          <w:szCs w:val="18"/>
                        </w:rPr>
                      </w:pP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九</w:t>
                      </w: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</w:p>
    <w:p w:rsidR="00A17AB5" w:rsidRDefault="00A17AB5" w:rsidP="00A17AB5">
      <w:pPr>
        <w:numPr>
          <w:ilvl w:val="0"/>
          <w:numId w:val="23"/>
        </w:numPr>
        <w:tabs>
          <w:tab w:val="clear" w:pos="1800"/>
          <w:tab w:val="left" w:pos="180"/>
          <w:tab w:val="left" w:pos="540"/>
          <w:tab w:val="left" w:pos="900"/>
          <w:tab w:val="left" w:pos="1260"/>
          <w:tab w:val="num" w:pos="1440"/>
        </w:tabs>
        <w:adjustRightInd w:val="0"/>
        <w:snapToGrid w:val="0"/>
        <w:spacing w:beforeLines="50" w:before="180" w:line="320" w:lineRule="exact"/>
        <w:ind w:hanging="72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cs="Arial" w:hint="eastAsia"/>
          <w:b/>
        </w:rPr>
        <w:lastRenderedPageBreak/>
        <w:t>大衛靠神得恢復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大衛能被神恢復，在於他對罪敏銳，願意立即認罪，心中自責</w:t>
      </w:r>
      <w:r>
        <w:rPr>
          <w:rFonts w:ascii="Bookman Old Style" w:eastAsia="王漢宗細圓體繁" w:hAnsi="Bookman Old Style" w:hint="eastAsia"/>
        </w:rPr>
        <w:t xml:space="preserve"> (</w:t>
      </w:r>
      <w:r>
        <w:rPr>
          <w:rFonts w:ascii="Bookman Old Style" w:eastAsia="王漢宗細圓體繁" w:hAnsi="Bookman Old Style" w:hint="eastAsia"/>
        </w:rPr>
        <w:t>撒上廿四</w:t>
      </w:r>
      <w:r>
        <w:rPr>
          <w:rFonts w:ascii="Bookman Old Style" w:eastAsia="王漢宗細圓體繁" w:hAnsi="Bookman Old Style" w:hint="eastAsia"/>
        </w:rPr>
        <w:t xml:space="preserve">5, </w:t>
      </w:r>
      <w:r>
        <w:rPr>
          <w:rFonts w:ascii="Bookman Old Style" w:eastAsia="王漢宗細圓體繁" w:hAnsi="Bookman Old Style" w:hint="eastAsia"/>
        </w:rPr>
        <w:t>撒下十二</w:t>
      </w:r>
      <w:r>
        <w:rPr>
          <w:rFonts w:ascii="Bookman Old Style" w:eastAsia="王漢宗細圓體繁" w:hAnsi="Bookman Old Style" w:hint="eastAsia"/>
        </w:rPr>
        <w:t>13,</w:t>
      </w:r>
      <w:r>
        <w:rPr>
          <w:rFonts w:ascii="Bookman Old Style" w:eastAsia="王漢宗細圓體繁" w:hAnsi="Bookman Old Style" w:hint="eastAsia"/>
        </w:rPr>
        <w:t>廿四</w:t>
      </w:r>
      <w:r>
        <w:rPr>
          <w:rFonts w:ascii="Bookman Old Style" w:eastAsia="王漢宗細圓體繁" w:hAnsi="Bookman Old Style" w:hint="eastAsia"/>
        </w:rPr>
        <w:t>10)</w:t>
      </w:r>
      <w:r>
        <w:rPr>
          <w:rFonts w:ascii="Bookman Old Style" w:eastAsia="王漢宗細圓體繁" w:hAnsi="Bookman Old Style" w:hint="eastAsia"/>
        </w:rPr>
        <w:t>，甘心忍受神一切的懲罰。這不但恢復了大衛與神的關係，更能恢復以色列人與神的關係，讓神重新在以色列人中作王掌權。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600" w:left="1440" w:firstLineChars="225" w:firstLine="540"/>
        <w:jc w:val="both"/>
        <w:rPr>
          <w:rFonts w:ascii="Bookman Old Style" w:eastAsia="王漢宗細圓體繁" w:hAnsi="Bookman Old Style" w:hint="eastAsia"/>
        </w:rPr>
      </w:pPr>
    </w:p>
    <w:p w:rsidR="00A17AB5" w:rsidRPr="00935605" w:rsidRDefault="00A17AB5" w:rsidP="00A17AB5">
      <w:pPr>
        <w:numPr>
          <w:ilvl w:val="0"/>
          <w:numId w:val="10"/>
        </w:numPr>
        <w:tabs>
          <w:tab w:val="center" w:pos="900"/>
        </w:tabs>
        <w:spacing w:beforeLines="50" w:before="180" w:afterLines="50" w:after="180" w:line="320" w:lineRule="exact"/>
        <w:jc w:val="both"/>
        <w:rPr>
          <w:rFonts w:ascii="Bookman Old Style" w:eastAsia="王漢宗顏楷體繁" w:hAnsi="Bookman Old Style"/>
          <w:b/>
          <w:sz w:val="32"/>
          <w:szCs w:val="32"/>
        </w:rPr>
      </w:pPr>
      <w:r w:rsidRPr="00D839FC">
        <w:rPr>
          <w:rFonts w:ascii="Bookman Old Style" w:eastAsia="王漢宗顏楷體繁" w:hAnsi="Bookman Old Style" w:hint="eastAsia"/>
          <w:b/>
          <w:sz w:val="32"/>
          <w:szCs w:val="32"/>
        </w:rPr>
        <w:t>新約</w:t>
      </w:r>
      <w:r>
        <w:rPr>
          <w:rFonts w:ascii="Bookman Old Style" w:eastAsia="王漢宗顏楷體繁" w:hAnsi="Bookman Old Style" w:hint="eastAsia"/>
          <w:b/>
          <w:sz w:val="32"/>
          <w:szCs w:val="32"/>
        </w:rPr>
        <w:t>中</w:t>
      </w:r>
      <w:r w:rsidRPr="00D839FC">
        <w:rPr>
          <w:rFonts w:ascii="Bookman Old Style" w:eastAsia="王漢宗顏楷體繁" w:hAnsi="Bookman Old Style" w:hint="eastAsia"/>
          <w:b/>
          <w:sz w:val="32"/>
          <w:szCs w:val="32"/>
        </w:rPr>
        <w:t>的地位</w:t>
      </w:r>
      <w:r>
        <w:rPr>
          <w:rFonts w:ascii="Bookman Old Style" w:eastAsia="王漢宗顏楷體繁" w:hAnsi="Bookman Old Style" w:hint="eastAsia"/>
          <w:b/>
          <w:sz w:val="32"/>
          <w:szCs w:val="32"/>
        </w:rPr>
        <w:t xml:space="preserve">　　　</w:t>
      </w:r>
    </w:p>
    <w:p w:rsidR="00A17AB5" w:rsidRPr="00D3733C" w:rsidRDefault="00A17AB5" w:rsidP="00A17AB5">
      <w:pPr>
        <w:numPr>
          <w:ilvl w:val="0"/>
          <w:numId w:val="25"/>
        </w:numPr>
        <w:tabs>
          <w:tab w:val="center" w:pos="1080"/>
        </w:tabs>
        <w:spacing w:beforeLines="50" w:before="180" w:line="320" w:lineRule="exact"/>
        <w:jc w:val="both"/>
        <w:rPr>
          <w:rFonts w:ascii="Bookman Old Style" w:eastAsia="王漢宗細圓體繁" w:hAnsi="Bookman Old Style" w:hint="eastAsia"/>
          <w:b/>
          <w:sz w:val="28"/>
          <w:szCs w:val="28"/>
        </w:rPr>
      </w:pPr>
      <w:r>
        <w:rPr>
          <w:rFonts w:ascii="Bookman Old Style" w:eastAsia="王漢宗細圓體繁" w:hAnsi="Bookman Old Style" w:hint="eastAsia"/>
          <w:b/>
          <w:sz w:val="28"/>
          <w:szCs w:val="28"/>
        </w:rPr>
        <w:t>大衛王是基督耶穌的豫表</w:t>
      </w:r>
    </w:p>
    <w:p w:rsidR="00A17AB5" w:rsidRDefault="00A17AB5" w:rsidP="00A17AB5">
      <w:pPr>
        <w:tabs>
          <w:tab w:val="center" w:pos="900"/>
        </w:tabs>
        <w:spacing w:beforeLines="50" w:before="180" w:afterLines="50" w:after="180" w:line="320" w:lineRule="exact"/>
        <w:ind w:leftChars="375" w:left="900" w:firstLineChars="225" w:firstLine="540"/>
        <w:jc w:val="both"/>
        <w:rPr>
          <w:rFonts w:ascii="Bookman Old Style" w:eastAsia="王漢宗細圓體繁" w:hAnsi="Bookman Old Style" w:hint="eastAsia"/>
        </w:rPr>
      </w:pPr>
      <w:r w:rsidRPr="00B27802">
        <w:rPr>
          <w:rFonts w:ascii="Bookman Old Style" w:eastAsia="王漢宗細圓體繁" w:hAnsi="Bookman Old Style" w:hint="eastAsia"/>
        </w:rPr>
        <w:t>大衛王是</w:t>
      </w:r>
      <w:r>
        <w:rPr>
          <w:rFonts w:ascii="Bookman Old Style" w:eastAsia="王漢宗細圓體繁" w:hAnsi="Bookman Old Style" w:hint="eastAsia"/>
        </w:rPr>
        <w:t>新約</w:t>
      </w:r>
      <w:r w:rsidRPr="00B27802">
        <w:rPr>
          <w:rFonts w:ascii="Bookman Old Style" w:eastAsia="王漢宗細圓體繁" w:hAnsi="Bookman Old Style" w:hint="eastAsia"/>
        </w:rPr>
        <w:t>基督的</w:t>
      </w:r>
      <w:r>
        <w:rPr>
          <w:rFonts w:ascii="Bookman Old Style" w:eastAsia="王漢宗細圓體繁" w:hAnsi="Bookman Old Style" w:hint="eastAsia"/>
        </w:rPr>
        <w:t>豫表。從耶穌基督的家譜及福音書人物對耶穌的稱呼，可見耶穌基督是大衛王的後裔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撒下七</w:t>
      </w:r>
      <w:r>
        <w:rPr>
          <w:rFonts w:ascii="Bookman Old Style" w:eastAsia="王漢宗細圓體繁" w:hAnsi="Bookman Old Style" w:hint="eastAsia"/>
        </w:rPr>
        <w:t xml:space="preserve">12-16, </w:t>
      </w:r>
      <w:r>
        <w:rPr>
          <w:rFonts w:ascii="Bookman Old Style" w:eastAsia="王漢宗細圓體繁" w:hAnsi="Bookman Old Style" w:hint="eastAsia"/>
        </w:rPr>
        <w:t>太一</w:t>
      </w:r>
      <w:r>
        <w:rPr>
          <w:rFonts w:ascii="Bookman Old Style" w:eastAsia="王漢宗細圓體繁" w:hAnsi="Bookman Old Style" w:hint="eastAsia"/>
        </w:rPr>
        <w:t>1,6,</w:t>
      </w:r>
      <w:r>
        <w:rPr>
          <w:rFonts w:ascii="Bookman Old Style" w:eastAsia="王漢宗細圓體繁" w:hAnsi="Bookman Old Style" w:hint="eastAsia"/>
        </w:rPr>
        <w:t>九</w:t>
      </w:r>
      <w:r>
        <w:rPr>
          <w:rFonts w:ascii="Bookman Old Style" w:eastAsia="王漢宗細圓體繁" w:hAnsi="Bookman Old Style" w:hint="eastAsia"/>
        </w:rPr>
        <w:t>27,</w:t>
      </w:r>
      <w:r>
        <w:rPr>
          <w:rFonts w:ascii="Bookman Old Style" w:eastAsia="王漢宗細圓體繁" w:hAnsi="Bookman Old Style" w:hint="eastAsia"/>
        </w:rPr>
        <w:t>十二</w:t>
      </w:r>
      <w:r>
        <w:rPr>
          <w:rFonts w:ascii="Bookman Old Style" w:eastAsia="王漢宗細圓體繁" w:hAnsi="Bookman Old Style" w:hint="eastAsia"/>
        </w:rPr>
        <w:t>23,</w:t>
      </w:r>
      <w:r>
        <w:rPr>
          <w:rFonts w:ascii="Bookman Old Style" w:eastAsia="王漢宗細圓體繁" w:hAnsi="Bookman Old Style" w:hint="eastAsia"/>
        </w:rPr>
        <w:t>十五</w:t>
      </w:r>
      <w:r>
        <w:rPr>
          <w:rFonts w:ascii="Bookman Old Style" w:eastAsia="王漢宗細圓體繁" w:hAnsi="Bookman Old Style" w:hint="eastAsia"/>
        </w:rPr>
        <w:t>22,</w:t>
      </w:r>
      <w:r>
        <w:rPr>
          <w:rFonts w:ascii="Bookman Old Style" w:eastAsia="王漢宗細圓體繁" w:hAnsi="Bookman Old Style" w:hint="eastAsia"/>
        </w:rPr>
        <w:t>廿</w:t>
      </w:r>
      <w:r>
        <w:rPr>
          <w:rFonts w:ascii="Bookman Old Style" w:eastAsia="王漢宗細圓體繁" w:hAnsi="Bookman Old Style" w:hint="eastAsia"/>
        </w:rPr>
        <w:t>30,</w:t>
      </w:r>
      <w:r>
        <w:rPr>
          <w:rFonts w:ascii="Bookman Old Style" w:eastAsia="王漢宗細圓體繁" w:hAnsi="Bookman Old Style" w:hint="eastAsia"/>
        </w:rPr>
        <w:t>廿一</w:t>
      </w:r>
      <w:r>
        <w:rPr>
          <w:rFonts w:ascii="Bookman Old Style" w:eastAsia="王漢宗細圓體繁" w:hAnsi="Bookman Old Style" w:hint="eastAsia"/>
        </w:rPr>
        <w:t>9,</w:t>
      </w:r>
      <w:r>
        <w:rPr>
          <w:rFonts w:ascii="Bookman Old Style" w:eastAsia="王漢宗細圓體繁" w:hAnsi="Bookman Old Style" w:hint="eastAsia"/>
        </w:rPr>
        <w:t>廿二</w:t>
      </w:r>
      <w:r>
        <w:rPr>
          <w:rFonts w:ascii="Bookman Old Style" w:eastAsia="王漢宗細圓體繁" w:hAnsi="Bookman Old Style" w:hint="eastAsia"/>
        </w:rPr>
        <w:t>42)</w:t>
      </w:r>
      <w:r>
        <w:rPr>
          <w:rFonts w:ascii="Bookman Old Style" w:eastAsia="王漢宗細圓體繁" w:hAnsi="Bookman Old Style" w:hint="eastAsia"/>
        </w:rPr>
        <w:t>，但基督並不比大衛小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詩一一零</w:t>
      </w:r>
      <w:r>
        <w:rPr>
          <w:rFonts w:ascii="Bookman Old Style" w:eastAsia="王漢宗細圓體繁" w:hAnsi="Bookman Old Style" w:hint="eastAsia"/>
        </w:rPr>
        <w:t>1)</w:t>
      </w:r>
      <w:r>
        <w:rPr>
          <w:rFonts w:ascii="Bookman Old Style" w:eastAsia="王漢宗細圓體繁" w:hAnsi="Bookman Old Style" w:hint="eastAsia"/>
        </w:rPr>
        <w:t>，反倒是大衛的主，因神已立耶穌為主為基督了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徒二</w:t>
      </w:r>
      <w:r>
        <w:rPr>
          <w:rFonts w:ascii="Bookman Old Style" w:eastAsia="王漢宗細圓體繁" w:hAnsi="Bookman Old Style" w:hint="eastAsia"/>
        </w:rPr>
        <w:t>34-36)</w:t>
      </w:r>
      <w:r>
        <w:rPr>
          <w:rFonts w:ascii="Bookman Old Style" w:eastAsia="王漢宗細圓體繁" w:hAnsi="Bookman Old Style" w:hint="eastAsia"/>
        </w:rPr>
        <w:t>。</w:t>
      </w:r>
    </w:p>
    <w:p w:rsidR="00A17AB5" w:rsidRDefault="00A17AB5" w:rsidP="00A17AB5">
      <w:pPr>
        <w:tabs>
          <w:tab w:val="center" w:pos="900"/>
        </w:tabs>
        <w:spacing w:beforeLines="50" w:before="180" w:afterLines="50" w:after="180" w:line="320" w:lineRule="exact"/>
        <w:ind w:leftChars="375" w:left="900" w:firstLineChars="225" w:firstLine="54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書中預言神要得著受膏者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撒上一</w:t>
      </w:r>
      <w:r>
        <w:rPr>
          <w:rFonts w:ascii="Bookman Old Style" w:eastAsia="王漢宗細圓體繁" w:hAnsi="Bookman Old Style" w:hint="eastAsia"/>
        </w:rPr>
        <w:t xml:space="preserve">10, </w:t>
      </w:r>
      <w:r>
        <w:rPr>
          <w:rFonts w:ascii="Bookman Old Style" w:eastAsia="王漢宗細圓體繁" w:hAnsi="Bookman Old Style" w:hint="eastAsia"/>
        </w:rPr>
        <w:t>撒下七</w:t>
      </w:r>
      <w:r>
        <w:rPr>
          <w:rFonts w:ascii="Bookman Old Style" w:eastAsia="王漢宗細圓體繁" w:hAnsi="Bookman Old Style" w:hint="eastAsia"/>
        </w:rPr>
        <w:t>13</w:t>
      </w:r>
      <w:r>
        <w:rPr>
          <w:rFonts w:ascii="Bookman Old Style" w:eastAsia="王漢宗細圓體繁" w:hAnsi="Bookman Old Style"/>
        </w:rPr>
        <w:t>,16</w:t>
      </w:r>
      <w:r>
        <w:rPr>
          <w:rFonts w:ascii="Bookman Old Style" w:eastAsia="王漢宗細圓體繁" w:hAnsi="Bookman Old Style" w:hint="eastAsia"/>
        </w:rPr>
        <w:t>)</w:t>
      </w:r>
      <w:r>
        <w:rPr>
          <w:rFonts w:ascii="Bookman Old Style" w:eastAsia="王漢宗細圓體繁" w:hAnsi="Bookman Old Style" w:hint="eastAsia"/>
        </w:rPr>
        <w:t>。這局部應驗在大衛王、所羅門王及基督耶穌第一次降臨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太廿八</w:t>
      </w:r>
      <w:r>
        <w:rPr>
          <w:rFonts w:ascii="Bookman Old Style" w:eastAsia="王漢宗細圓體繁" w:hAnsi="Bookman Old Style" w:hint="eastAsia"/>
        </w:rPr>
        <w:t>18)</w:t>
      </w:r>
      <w:r>
        <w:rPr>
          <w:rFonts w:ascii="Bookman Old Style" w:eastAsia="王漢宗細圓體繁" w:hAnsi="Bookman Old Style" w:hint="eastAsia"/>
        </w:rPr>
        <w:t>，並完全應驗在基督耶穌第二次降臨</w:t>
      </w:r>
      <w:r>
        <w:rPr>
          <w:rFonts w:ascii="Bookman Old Style" w:eastAsia="王漢宗細圓體繁" w:hAnsi="Bookman Old Style" w:hint="eastAsia"/>
        </w:rPr>
        <w:t>(</w:t>
      </w:r>
      <w:r>
        <w:rPr>
          <w:rFonts w:ascii="Bookman Old Style" w:eastAsia="王漢宗細圓體繁" w:hAnsi="Bookman Old Style" w:hint="eastAsia"/>
        </w:rPr>
        <w:t>啟十一</w:t>
      </w:r>
      <w:r>
        <w:rPr>
          <w:rFonts w:ascii="Bookman Old Style" w:eastAsia="王漢宗細圓體繁" w:hAnsi="Bookman Old Style" w:hint="eastAsia"/>
        </w:rPr>
        <w:t>15)</w:t>
      </w:r>
      <w:r>
        <w:rPr>
          <w:rFonts w:ascii="Bookman Old Style" w:eastAsia="王漢宗細圓體繁" w:hAnsi="Bookman Old Style" w:hint="eastAsia"/>
        </w:rPr>
        <w:t>。基督耶穌──神終極的受膏者為神在地執掌王權，永不失敗，永不止息。</w:t>
      </w:r>
    </w:p>
    <w:p w:rsidR="00A17AB5" w:rsidRPr="00D3733C" w:rsidRDefault="00A17AB5" w:rsidP="00A17AB5">
      <w:pPr>
        <w:numPr>
          <w:ilvl w:val="0"/>
          <w:numId w:val="25"/>
        </w:numPr>
        <w:tabs>
          <w:tab w:val="center" w:pos="1080"/>
        </w:tabs>
        <w:spacing w:beforeLines="50" w:before="180" w:afterLines="50" w:after="180" w:line="320" w:lineRule="exact"/>
        <w:ind w:hanging="482"/>
        <w:jc w:val="both"/>
        <w:rPr>
          <w:rFonts w:ascii="Bookman Old Style" w:eastAsia="王漢宗細圓體繁" w:hAnsi="Bookman Old Style" w:hint="eastAsia"/>
          <w:b/>
          <w:sz w:val="28"/>
          <w:szCs w:val="28"/>
        </w:rPr>
      </w:pPr>
      <w:r w:rsidRPr="00D3733C">
        <w:rPr>
          <w:rFonts w:ascii="Bookman Old Style" w:eastAsia="王漢宗細圓體繁" w:hAnsi="Bookman Old Style" w:hint="eastAsia"/>
          <w:b/>
          <w:sz w:val="28"/>
          <w:szCs w:val="28"/>
        </w:rPr>
        <w:t>基督耶穌──終極合神心意的王</w:t>
      </w:r>
    </w:p>
    <w:p w:rsidR="00A17AB5" w:rsidRDefault="00A17AB5" w:rsidP="00A17AB5">
      <w:pPr>
        <w:tabs>
          <w:tab w:val="center" w:pos="900"/>
        </w:tabs>
        <w:spacing w:beforeLines="50" w:before="180" w:line="320" w:lineRule="exact"/>
        <w:ind w:leftChars="375" w:left="900" w:firstLineChars="300" w:firstLine="720"/>
        <w:jc w:val="both"/>
        <w:rPr>
          <w:rFonts w:ascii="Bookman Old Style" w:eastAsia="王漢宗細圓體繁" w:hAnsi="Bookman Old Style" w:hint="eastAsia"/>
        </w:rPr>
      </w:pPr>
      <w:r>
        <w:rPr>
          <w:rFonts w:ascii="Bookman Old Style" w:eastAsia="王漢宗細圓體繁" w:hAnsi="Bookman Old Style" w:hint="eastAsia"/>
        </w:rPr>
        <w:t>從舊約歷史看以色列人的光景，都是黑暗、叛逆、背棄耶和華作王為多。但神的公義和慈愛仍然對他們不捨不棄。</w:t>
      </w:r>
    </w:p>
    <w:p w:rsidR="00A17AB5" w:rsidRPr="00F45FE1" w:rsidRDefault="008C025F" w:rsidP="00A17AB5">
      <w:pPr>
        <w:tabs>
          <w:tab w:val="center" w:pos="900"/>
        </w:tabs>
        <w:spacing w:beforeLines="50" w:before="180" w:line="320" w:lineRule="exact"/>
        <w:ind w:leftChars="375" w:left="900" w:firstLineChars="300" w:firstLine="720"/>
        <w:jc w:val="both"/>
        <w:rPr>
          <w:rFonts w:ascii="Bookman Old Style" w:eastAsia="王漢宗細圓體繁" w:hAnsi="Bookman Old Style"/>
        </w:rPr>
      </w:pPr>
      <w:r>
        <w:rPr>
          <w:rFonts w:ascii="Bookman Old Style" w:eastAsia="王漢宗細圓體繁" w:hAnsi="Bookman Old Style"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5003800</wp:posOffset>
                </wp:positionV>
                <wp:extent cx="1028700" cy="353695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十</w:t>
                            </w: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in;margin-top:394pt;width:81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0ZsLgCAADBBQAADgAAAGRycy9lMm9Eb2MueG1srFTbbtswDH0fsH8Q9O76EjuxjTpFm8TDgO4C&#10;tPsAxZJjYbbkSUqcbti/j5KTNGkxYNjmB0MSqUMe8ojXN/uuRTumNJeiwOFVgBETlaRcbAr85bH0&#10;Uoy0IYKSVgpW4Cem8c387Zvroc9ZJBvZUqYQgAidD32BG2P63Pd11bCO6CvZMwHGWqqOGNiqjU8V&#10;GQC9a/0oCKb+IBXtlayY1nC6HI147vDrmlXmU11rZlBbYMjNuL9y/7X9+/Nrkm8U6RteHdIgf5FF&#10;R7iAoCeoJTEEbRV/BdXxSkkta3NVyc6Xdc0r5jgAmzB4weahIT1zXKA4uj+VSf8/2Orj7rNCnBZ4&#10;gpEgHbToke0NupN7FIa2PEOvc/B66MHP7OEc2uyo6v5eVl81EnLRELFht0rJoWGEQnrupn92dcTR&#10;FmQ9fJAU4pCtkQ5oX6vO1g6qgQAd2vR0ao3NpbIhgyidBWCqwDZJJtMsscn5JD/e7pU275jskF0U&#10;WEHrHTrZ3Wszuh5dbDAhS962rv2tuDgAzPEEYsNVa7NZuG7+yIJsla7S2Iuj6cqLA0q923IRe9My&#10;nCXLyXKxWIY/bdwwzhtOKRM2zFFZYfxnnTtofNTESVtatpxaOJuSVpv1olVoR0DZpfsOBTlz8y/T&#10;cPUCLi8ohVEc3EWZV07TmRfXceJlsyD1gjC7y6ZBnMXL8pLSPRfs3ymhocBZEiWjmH7LLXDfa24k&#10;77iB2dHyrsDpyYnkVoIrQV1rDeHtuD4rhU3/uRTQ7mOjnWCtRke1mv16755GdnwHa0mfQMFKgsBA&#10;izD3YNFI9R2jAWZIgfW3LVEMo/a9gFeQhXFsh47bxMksgo06t6zPLURUAFVgg9G4XJhxUG17xTcN&#10;RBrfnZC38HJq7kRtn9iYFTCyG5gTjtthptlBdL53Xs+Td/4LAAD//wMAUEsDBBQABgAIAAAAIQBe&#10;5ChF3wAAAAsBAAAPAAAAZHJzL2Rvd25yZXYueG1sTI/BTsMwEETvSPyDtUjcqEOb0jRkUyEQVxAF&#10;KvXmxtskIl5HsduEv2c5wW1GO5p9U2wm16kzDaH1jHA7S0ARV962XCN8vD/fZKBCNGxN55kQvinA&#10;pry8KExu/chvdN7GWkkJh9wgNDH2udahasiZMPM9sdyOfnAmih1qbQczSrnr9DxJ7rQzLcuHxvT0&#10;2FD1tT05hM+X436XJq/1k1v2o58SzW6tEa+vpod7UJGm+BeGX3xBh1KYDv7ENqgOIV3MZUtEWGWZ&#10;CEks16mIA0KWLlagy0L/31D+AAAA//8DAFBLAQItABQABgAIAAAAIQDkmcPA+wAAAOEBAAATAAAA&#10;AAAAAAAAAAAAAAAAAABbQ29udGVudF9UeXBlc10ueG1sUEsBAi0AFAAGAAgAAAAhACOyauHXAAAA&#10;lAEAAAsAAAAAAAAAAAAAAAAALAEAAF9yZWxzLy5yZWxzUEsBAi0AFAAGAAgAAAAhAI2tGbC4AgAA&#10;wQUAAA4AAAAAAAAAAAAAAAAALAIAAGRycy9lMm9Eb2MueG1sUEsBAi0AFAAGAAgAAAAhAF7kKEXf&#10;AAAACwEAAA8AAAAAAAAAAAAAAAAAEAUAAGRycy9kb3ducmV2LnhtbFBLBQYAAAAABAAEAPMAAAAc&#10;BgAAAAA=&#10;" filled="f" stroked="f">
                <v:textbox>
                  <w:txbxContent>
                    <w:p w:rsidR="00A17AB5" w:rsidRPr="00B070E0" w:rsidRDefault="00A17AB5" w:rsidP="00A17AB5">
                      <w:pPr>
                        <w:jc w:val="center"/>
                        <w:rPr>
                          <w:rFonts w:ascii="王漢宗顏楷體繁" w:eastAsia="王漢宗顏楷體繁" w:hint="eastAsia"/>
                          <w:sz w:val="18"/>
                          <w:szCs w:val="18"/>
                        </w:rPr>
                      </w:pP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十</w:t>
                      </w: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A17AB5">
        <w:rPr>
          <w:rFonts w:ascii="Bookman Old Style" w:eastAsia="王漢宗細圓體繁" w:hAnsi="Bookman Old Style" w:hint="eastAsia"/>
        </w:rPr>
        <w:t>人的盡頭就是神的起頭。基督耶穌就是耶和華以色列王的受膏者。祂親臨人間取了奴僕的形像，與神是一</w:t>
      </w:r>
      <w:r w:rsidR="00A17AB5">
        <w:rPr>
          <w:rFonts w:ascii="Bookman Old Style" w:eastAsia="王漢宗細圓體繁" w:hAnsi="Bookman Old Style" w:hint="eastAsia"/>
        </w:rPr>
        <w:t>(</w:t>
      </w:r>
      <w:r w:rsidR="00A17AB5">
        <w:rPr>
          <w:rFonts w:ascii="Bookman Old Style" w:eastAsia="王漢宗細圓體繁" w:hAnsi="Bookman Old Style" w:hint="eastAsia"/>
        </w:rPr>
        <w:t>約十</w:t>
      </w:r>
      <w:r w:rsidR="00A17AB5">
        <w:rPr>
          <w:rFonts w:ascii="Bookman Old Style" w:eastAsia="王漢宗細圓體繁" w:hAnsi="Bookman Old Style" w:hint="eastAsia"/>
        </w:rPr>
        <w:t>30)</w:t>
      </w:r>
      <w:r w:rsidR="00A17AB5">
        <w:rPr>
          <w:rFonts w:ascii="Bookman Old Style" w:eastAsia="王漢宗細圓體繁" w:hAnsi="Bookman Old Style" w:hint="eastAsia"/>
        </w:rPr>
        <w:t>，存心順服，且死於十字架</w:t>
      </w:r>
      <w:r w:rsidR="00A17AB5">
        <w:rPr>
          <w:rFonts w:ascii="Bookman Old Style" w:eastAsia="王漢宗細圓體繁" w:hAnsi="Bookman Old Style" w:hint="eastAsia"/>
        </w:rPr>
        <w:t>(</w:t>
      </w:r>
      <w:r w:rsidR="00A17AB5">
        <w:rPr>
          <w:rFonts w:ascii="Bookman Old Style" w:eastAsia="王漢宗細圓體繁" w:hAnsi="Bookman Old Style" w:hint="eastAsia"/>
        </w:rPr>
        <w:t>腓二</w:t>
      </w:r>
      <w:r w:rsidR="00A17AB5">
        <w:rPr>
          <w:rFonts w:ascii="Bookman Old Style" w:eastAsia="王漢宗細圓體繁" w:hAnsi="Bookman Old Style" w:hint="eastAsia"/>
        </w:rPr>
        <w:t>7-9)</w:t>
      </w:r>
      <w:r w:rsidR="00A17AB5">
        <w:rPr>
          <w:rFonts w:ascii="Bookman Old Style" w:eastAsia="王漢宗細圓體繁" w:hAnsi="Bookman Old Style" w:hint="eastAsia"/>
        </w:rPr>
        <w:t>。所以神將祂升為至高，使祂成為天國的君王。今天基督耶穌藉著教會，在地上建立祂的國，叫教會為祂在地上執掌王權。</w:t>
      </w: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p w:rsidR="00A17AB5" w:rsidRDefault="00A17AB5" w:rsidP="00A17AB5">
      <w:pPr>
        <w:rPr>
          <w:rFonts w:ascii="王漢宗顏楷體繁" w:eastAsia="王漢宗顏楷體繁" w:hint="eastAsia"/>
          <w:sz w:val="32"/>
          <w:szCs w:val="32"/>
        </w:rPr>
      </w:pPr>
      <w:r w:rsidRPr="0085223D">
        <w:rPr>
          <w:rFonts w:ascii="王漢宗顏楷體繁" w:eastAsia="王漢宗顏楷體繁" w:hint="eastAsia"/>
          <w:sz w:val="32"/>
          <w:szCs w:val="32"/>
        </w:rPr>
        <w:lastRenderedPageBreak/>
        <w:t>捌、</w:t>
      </w:r>
      <w:r>
        <w:rPr>
          <w:rFonts w:ascii="王漢宗顏楷體繁" w:eastAsia="王漢宗顏楷體繁" w:hint="eastAsia"/>
          <w:sz w:val="32"/>
          <w:szCs w:val="32"/>
        </w:rPr>
        <w:t>感想敢言</w:t>
      </w:r>
    </w:p>
    <w:p w:rsidR="00A17AB5" w:rsidRPr="006E70E1" w:rsidRDefault="00A17AB5" w:rsidP="00A17AB5">
      <w:pPr>
        <w:spacing w:beforeLines="50" w:before="180" w:afterLines="50" w:after="180" w:line="460" w:lineRule="exact"/>
        <w:ind w:leftChars="300" w:left="720" w:firstLineChars="225" w:firstLine="630"/>
        <w:rPr>
          <w:rFonts w:ascii="王漢宗細圓體繁" w:eastAsia="王漢宗細圓體繁" w:hint="eastAsia"/>
          <w:sz w:val="28"/>
          <w:szCs w:val="28"/>
        </w:rPr>
      </w:pPr>
      <w:r w:rsidRPr="006E70E1">
        <w:rPr>
          <w:rFonts w:ascii="王漢宗細圓體繁" w:eastAsia="王漢宗細圓體繁" w:hint="eastAsia"/>
          <w:sz w:val="28"/>
          <w:szCs w:val="28"/>
        </w:rPr>
        <w:t>踏入動如脫兔的一年，世界局勢天翻地暗，埃及、利比亞等地政局動盪，也掀動了全人類深處無盡的怨鬱和不滿。香港這個小城也不能倖免。上至政府、下至公民都放肆地爆發怨懟吵罵。安定繁榮的城市其實是粉飾了的太平、不過是人堆砌出來的口號嗎？</w:t>
      </w:r>
    </w:p>
    <w:p w:rsidR="00A17AB5" w:rsidRPr="006E70E1" w:rsidRDefault="00A17AB5" w:rsidP="00A17AB5">
      <w:pPr>
        <w:spacing w:beforeLines="50" w:before="180" w:afterLines="50" w:after="180" w:line="460" w:lineRule="exact"/>
        <w:ind w:leftChars="300" w:left="720" w:firstLineChars="225" w:firstLine="630"/>
        <w:rPr>
          <w:rFonts w:ascii="王漢宗細圓體繁" w:eastAsia="王漢宗細圓體繁" w:hint="eastAsia"/>
          <w:sz w:val="28"/>
          <w:szCs w:val="28"/>
        </w:rPr>
      </w:pPr>
      <w:r w:rsidRPr="006E70E1">
        <w:rPr>
          <w:rFonts w:ascii="王漢宗細圓體繁" w:eastAsia="王漢宗細圓體繁" w:hint="eastAsia"/>
          <w:sz w:val="28"/>
          <w:szCs w:val="28"/>
        </w:rPr>
        <w:t>在這種環境下研讀撒母耳記，實在很有意思。</w:t>
      </w:r>
    </w:p>
    <w:p w:rsidR="00A17AB5" w:rsidRPr="006E70E1" w:rsidRDefault="00A17AB5" w:rsidP="00A17AB5">
      <w:pPr>
        <w:spacing w:beforeLines="50" w:before="180" w:afterLines="50" w:after="180" w:line="460" w:lineRule="exact"/>
        <w:ind w:leftChars="300" w:left="720" w:firstLineChars="225" w:firstLine="630"/>
        <w:rPr>
          <w:rFonts w:ascii="王漢宗細圓體繁" w:eastAsia="王漢宗細圓體繁" w:hint="eastAsia"/>
          <w:sz w:val="28"/>
          <w:szCs w:val="28"/>
        </w:rPr>
      </w:pPr>
      <w:r w:rsidRPr="006E70E1">
        <w:rPr>
          <w:rFonts w:ascii="王漢宗細圓體繁" w:eastAsia="王漢宗細圓體繁" w:hint="eastAsia"/>
          <w:sz w:val="28"/>
          <w:szCs w:val="28"/>
        </w:rPr>
        <w:t>各人任意而行，因他們都作了自己的王，也昐望作別人的王。人人都不想受約束，只想樣樣有「話事」權；人民不滿極權國家而大起革命，社會貧者越貧、富者越富，都反映著深層的不公和矛盾。但歸根究底，是人心中沒有神、沒有昐望。</w:t>
      </w:r>
    </w:p>
    <w:p w:rsidR="00A17AB5" w:rsidRPr="006E70E1" w:rsidRDefault="00A17AB5" w:rsidP="00A17AB5">
      <w:pPr>
        <w:spacing w:beforeLines="50" w:before="180" w:afterLines="50" w:after="180" w:line="460" w:lineRule="exact"/>
        <w:ind w:leftChars="300" w:left="720" w:firstLineChars="225" w:firstLine="630"/>
        <w:rPr>
          <w:rFonts w:ascii="王漢宗細圓體繁" w:eastAsia="王漢宗細圓體繁" w:hint="eastAsia"/>
          <w:sz w:val="28"/>
          <w:szCs w:val="28"/>
        </w:rPr>
      </w:pPr>
      <w:r w:rsidRPr="006E70E1">
        <w:rPr>
          <w:rFonts w:ascii="王漢宗細圓體繁" w:eastAsia="王漢宗細圓體繁" w:hint="eastAsia"/>
          <w:sz w:val="28"/>
          <w:szCs w:val="28"/>
        </w:rPr>
        <w:t>為甚麼基督徒不出來靜坐、示威，為人民爭取公義，為何對政治冷感、只顧自己天花板的房屋？末代士師撒母耳也如我們處於不安的世代中。他不是坐視不理，也不是推翻政權。他乃是黑暗中的曙光，多年來藉著禱告和傳道，逐漸使以色列全家傾向神。</w:t>
      </w:r>
    </w:p>
    <w:p w:rsidR="00A17AB5" w:rsidRPr="006E70E1" w:rsidRDefault="00A17AB5" w:rsidP="00A17AB5">
      <w:pPr>
        <w:spacing w:beforeLines="50" w:before="180" w:afterLines="50" w:after="180" w:line="460" w:lineRule="exact"/>
        <w:ind w:leftChars="300" w:left="720" w:firstLineChars="225" w:firstLine="630"/>
        <w:rPr>
          <w:rFonts w:ascii="王漢宗細圓體繁" w:eastAsia="王漢宗細圓體繁" w:hint="eastAsia"/>
          <w:sz w:val="28"/>
          <w:szCs w:val="28"/>
        </w:rPr>
      </w:pPr>
      <w:r w:rsidRPr="006E70E1">
        <w:rPr>
          <w:rFonts w:ascii="王漢宗細圓體繁" w:eastAsia="王漢宗細圓體繁" w:hint="eastAsia"/>
          <w:sz w:val="28"/>
          <w:szCs w:val="28"/>
        </w:rPr>
        <w:t>這是否也能作為香港基督徒的使命和生活？若人心裡根本沒有神，就算他們爭取到外在各樣的福利權益，人沸騰的情緒稍為得到安撫，誰又可保證這不是另一場暴風雨的前夕呢？就如大衛王四境安靖時就犯下滔天大罪，遺禍深遠。所以基督徒當興起為君王和在上有權柄的禱告，願萬人得救，以神為我們的王、敬畏祂、事奉祂。</w:t>
      </w:r>
    </w:p>
    <w:p w:rsidR="00A17AB5" w:rsidRDefault="00A17AB5" w:rsidP="00A17AB5">
      <w:pPr>
        <w:spacing w:beforeLines="50" w:before="180" w:afterLines="50" w:after="180" w:line="460" w:lineRule="exact"/>
        <w:ind w:leftChars="300" w:left="720" w:firstLineChars="225" w:firstLine="630"/>
        <w:rPr>
          <w:rFonts w:ascii="王漢宗細圓體繁" w:eastAsia="王漢宗細圓體繁" w:hint="eastAsia"/>
          <w:sz w:val="28"/>
          <w:szCs w:val="28"/>
        </w:rPr>
      </w:pPr>
      <w:r w:rsidRPr="006E70E1">
        <w:rPr>
          <w:rFonts w:ascii="王漢宗細圓體繁" w:eastAsia="王漢宗細圓體繁" w:hint="eastAsia"/>
          <w:sz w:val="28"/>
          <w:szCs w:val="28"/>
        </w:rPr>
        <w:t>主曾說在世上你們有苦難。這話甚是。基督徒不是被動地被世界亂拋，乃是主動積極地求問神：我和我的下一代是作世界混戰中的炮灰，還是神轉移時代的器皿？我願作主合用的器皿，天天倚靠神、順服神，使我成為合神心意的人。我更願下一代不是來受難，乃是開創神治國度的一代</w:t>
      </w:r>
      <w:r>
        <w:rPr>
          <w:rFonts w:ascii="王漢宗細圓體繁" w:eastAsia="王漢宗細圓體繁" w:hint="eastAsia"/>
          <w:sz w:val="28"/>
          <w:szCs w:val="28"/>
        </w:rPr>
        <w:t>，因為</w:t>
      </w:r>
      <w:r w:rsidRPr="006E70E1">
        <w:rPr>
          <w:rFonts w:ascii="王漢宗細圓體繁" w:eastAsia="王漢宗細圓體繁" w:hint="eastAsia"/>
          <w:sz w:val="28"/>
          <w:szCs w:val="28"/>
        </w:rPr>
        <w:t>其實耶和華香港人的神是我們的王！</w:t>
      </w:r>
    </w:p>
    <w:p w:rsidR="00A17AB5" w:rsidRDefault="00A17AB5" w:rsidP="00A17AB5">
      <w:pPr>
        <w:spacing w:beforeLines="50" w:before="180" w:afterLines="50" w:after="180" w:line="460" w:lineRule="exact"/>
        <w:rPr>
          <w:rFonts w:ascii="王漢宗細圓體繁" w:eastAsia="王漢宗細圓體繁" w:hint="eastAsia"/>
          <w:sz w:val="28"/>
          <w:szCs w:val="28"/>
        </w:rPr>
      </w:pPr>
    </w:p>
    <w:p w:rsidR="00A17AB5" w:rsidRDefault="00A17AB5" w:rsidP="00A17AB5">
      <w:pPr>
        <w:spacing w:beforeLines="50" w:before="180" w:afterLines="50" w:after="180" w:line="460" w:lineRule="exact"/>
        <w:rPr>
          <w:rFonts w:ascii="王漢宗細圓體繁" w:eastAsia="王漢宗細圓體繁" w:hint="eastAsia"/>
          <w:sz w:val="28"/>
          <w:szCs w:val="28"/>
        </w:rPr>
      </w:pPr>
    </w:p>
    <w:p w:rsidR="00A17AB5" w:rsidRDefault="00A17AB5" w:rsidP="00A17AB5">
      <w:pPr>
        <w:spacing w:beforeLines="50" w:before="180" w:afterLines="50" w:after="180" w:line="460" w:lineRule="exact"/>
        <w:rPr>
          <w:rFonts w:ascii="王漢宗細圓體繁" w:eastAsia="王漢宗細圓體繁" w:hint="eastAsia"/>
          <w:sz w:val="28"/>
          <w:szCs w:val="28"/>
        </w:rPr>
      </w:pPr>
    </w:p>
    <w:p w:rsidR="00A17AB5" w:rsidRDefault="00A17AB5" w:rsidP="00A17AB5">
      <w:pPr>
        <w:spacing w:beforeLines="50" w:before="180" w:afterLines="50" w:after="180" w:line="460" w:lineRule="exact"/>
        <w:rPr>
          <w:rFonts w:ascii="王漢宗細圓體繁" w:eastAsia="王漢宗細圓體繁" w:hint="eastAsia"/>
          <w:sz w:val="28"/>
          <w:szCs w:val="28"/>
        </w:rPr>
      </w:pPr>
    </w:p>
    <w:p w:rsidR="00A17AB5" w:rsidRDefault="008C025F" w:rsidP="00A17AB5">
      <w:pPr>
        <w:spacing w:beforeLines="50" w:before="180" w:afterLines="50" w:after="180" w:line="460" w:lineRule="exact"/>
        <w:rPr>
          <w:rFonts w:ascii="王漢宗細圓體繁" w:eastAsia="王漢宗細圓體繁" w:hint="eastAsia"/>
          <w:sz w:val="28"/>
          <w:szCs w:val="28"/>
        </w:rPr>
      </w:pPr>
      <w:r>
        <w:rPr>
          <w:rFonts w:ascii="王漢宗細圓體繁" w:eastAsia="王漢宗細圓體繁" w:hint="eastAsi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028700" cy="353695"/>
                <wp:effectExtent l="0" t="0" r="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十一</w:t>
                            </w: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98pt;margin-top:0;width:81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TS8rkCAADCBQAADgAAAGRycy9lMm9Eb2MueG1srFRtb5swEP4+af/B8nfKSyEBVFK1SZgmdS9S&#10;ux/gYBOsgc1sJ9BN++87myRNW02atvEB2b7zc/fcPb6r67Fr0Z4pzaUocHgRYMREJSkX2wJ/eSi9&#10;FCNtiKCklYIV+JFpfL14++Zq6HMWyUa2lCkEIELnQ1/gxpg+931dNawj+kL2TICxlqojBrZq61NF&#10;BkDvWj8Kgpk/SEV7JSumNZyuJiNeOPy6ZpX5VNeaGdQWGHIz7q/cf2P//uKK5FtF+oZXhzTIX2TR&#10;ES4g6AlqRQxBO8VfQXW8UlLL2lxUsvNlXfOKOQ7AJgxesLlvSM8cFyiO7k9l0v8Ptvq4/6wQpwWO&#10;MBKkgxY9sNGgWzmiMLLlGXqdg9d9D35mhHNos6Oq+ztZfdVIyGVDxJbdKCWHhhEK6YX2pn92dcLR&#10;FmQzfJAU4pCdkQ5orFVnawfVQIAObXo8tcbmUtmQQZTOAzBVYLtMLmdZ4kKQ/Hi7V9q8Y7JDdlFg&#10;Ba136GR/p43NhuRHFxtMyJK3rWt/K54dgON0ArHhqrXZLFw3f2RBtk7XaezF0WztxQGl3k25jL1Z&#10;Gc6T1eVquVyFP23cMM4bTikTNsxRWWH8Z507aHzSxElbWracWjibklbbzbJVaE9A2aX7DgU5c/Of&#10;p+GKAFxeUAqjOLiNMq+cpXMvruPEy+ZB6gVhdpvNgjiLV+VzSndcsH+nhIYCZ0mUTGL6LbfAfa+5&#10;kbzjBmZHy7sCpycnklsJrgV1rTWEt9P6rBQ2/adSQLuPjXaCtRqd1GrGzeieRujmhFXzRtJHkLCS&#10;oDAQIww+WDRSfcdogCFSYP1tRxTDqH0v4BlkYRzbqeM2cTKPYKPOLZtzCxEVQBXYYDQtl2aaVLte&#10;8W0DkaaHJ+QNPJ2aO1U/ZXV4cDAoHLnDULOT6HzvvJ5G7+IXAAAA//8DAFBLAwQUAAYACAAAACEA&#10;ZUKDUdsAAAAHAQAADwAAAGRycy9kb3ducmV2LnhtbEyPS0/DMBCE70j8B2uRuFGbR/oI2VQIxBVE&#10;oUjc3HibRMTrKHab8O/ZnuCymtWsZr8p1pPv1JGG2AZGuJ4ZUMRVcC3XCB/vz1dLUDFZdrYLTAg/&#10;FGFdnp8VNndh5Dc6blKtJIRjbhGalPpc61g15G2chZ5YvH0YvE2yDrV2gx0l3Hf6xpi59rZl+dDY&#10;nh4bqr43B4+wfdl/fd6Z1/rJZ/0YJqPZrzTi5cX0cA8q0ZT+juGEL+hQCtMuHNhF1SHcrubSJSHI&#10;FDvLliJ2J7EAXRb6P3/5CwAA//8DAFBLAQItABQABgAIAAAAIQDkmcPA+wAAAOEBAAATAAAAAAAA&#10;AAAAAAAAAAAAAABbQ29udGVudF9UeXBlc10ueG1sUEsBAi0AFAAGAAgAAAAhACOyauHXAAAAlAEA&#10;AAsAAAAAAAAAAAAAAAAALAEAAF9yZWxzLy5yZWxzUEsBAi0AFAAGAAgAAAAhAHLU0vK5AgAAwgUA&#10;AA4AAAAAAAAAAAAAAAAALAIAAGRycy9lMm9Eb2MueG1sUEsBAi0AFAAGAAgAAAAhAGVCg1HbAAAA&#10;BwEAAA8AAAAAAAAAAAAAAAAAEQUAAGRycy9kb3ducmV2LnhtbFBLBQYAAAAABAAEAPMAAAAZBgAA&#10;AAA=&#10;" filled="f" stroked="f">
                <v:textbox>
                  <w:txbxContent>
                    <w:p w:rsidR="00A17AB5" w:rsidRPr="00B070E0" w:rsidRDefault="00A17AB5" w:rsidP="00A17AB5">
                      <w:pPr>
                        <w:jc w:val="center"/>
                        <w:rPr>
                          <w:rFonts w:ascii="王漢宗顏楷體繁" w:eastAsia="王漢宗顏楷體繁" w:hint="eastAsia"/>
                          <w:sz w:val="18"/>
                          <w:szCs w:val="18"/>
                        </w:rPr>
                      </w:pP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十一</w:t>
                      </w: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A17AB5" w:rsidRDefault="00A17AB5" w:rsidP="00A17AB5">
      <w:pPr>
        <w:rPr>
          <w:rFonts w:ascii="王漢宗顏楷體繁" w:eastAsia="王漢宗顏楷體繁" w:hint="eastAsia"/>
          <w:sz w:val="32"/>
          <w:szCs w:val="32"/>
        </w:rPr>
      </w:pPr>
      <w:r>
        <w:rPr>
          <w:rFonts w:ascii="王漢宗顏楷體繁" w:eastAsia="王漢宗顏楷體繁" w:hint="eastAsia"/>
          <w:sz w:val="32"/>
          <w:szCs w:val="32"/>
        </w:rPr>
        <w:lastRenderedPageBreak/>
        <w:t>玖</w:t>
      </w:r>
      <w:r w:rsidRPr="0085223D">
        <w:rPr>
          <w:rFonts w:ascii="王漢宗顏楷體繁" w:eastAsia="王漢宗顏楷體繁" w:hint="eastAsia"/>
          <w:sz w:val="32"/>
          <w:szCs w:val="32"/>
        </w:rPr>
        <w:t>、</w:t>
      </w:r>
      <w:r>
        <w:rPr>
          <w:rFonts w:ascii="王漢宗顏楷體繁" w:eastAsia="王漢宗顏楷體繁" w:hint="eastAsia"/>
          <w:sz w:val="32"/>
          <w:szCs w:val="32"/>
        </w:rPr>
        <w:t>參考來源</w:t>
      </w:r>
    </w:p>
    <w:p w:rsidR="00A17AB5" w:rsidRPr="002B62FF" w:rsidRDefault="00A17AB5" w:rsidP="00A17AB5">
      <w:pPr>
        <w:numPr>
          <w:ilvl w:val="0"/>
          <w:numId w:val="28"/>
        </w:numPr>
        <w:spacing w:beforeLines="50" w:before="180" w:afterLines="50" w:after="180" w:line="420" w:lineRule="exact"/>
        <w:ind w:left="482" w:hanging="482"/>
        <w:jc w:val="both"/>
        <w:rPr>
          <w:rFonts w:ascii="王漢宗細圓體繁" w:eastAsia="王漢宗細圓體繁" w:hAnsi="Arial" w:cs="Arial" w:hint="eastAsia"/>
          <w:sz w:val="28"/>
          <w:szCs w:val="28"/>
        </w:rPr>
      </w:pPr>
      <w:r w:rsidRPr="002B62FF">
        <w:rPr>
          <w:rFonts w:ascii="王漢宗細圓體繁" w:eastAsia="王漢宗細圓體繁" w:hAnsi="標楷體" w:cs="Arial" w:hint="eastAsia"/>
          <w:b/>
          <w:sz w:val="28"/>
          <w:szCs w:val="28"/>
        </w:rPr>
        <w:t>《舊約精覽》</w:t>
      </w:r>
      <w:r w:rsidRPr="002B62FF">
        <w:rPr>
          <w:rFonts w:ascii="王漢宗細圓體繁" w:eastAsia="王漢宗細圓體繁" w:hAnsi="標楷體" w:cs="Arial" w:hint="eastAsia"/>
          <w:sz w:val="28"/>
          <w:szCs w:val="28"/>
        </w:rPr>
        <w:t>，詹遜著，宣道出版社。</w:t>
      </w:r>
    </w:p>
    <w:p w:rsidR="00A17AB5" w:rsidRPr="002B62FF" w:rsidRDefault="00A17AB5" w:rsidP="00A17AB5">
      <w:pPr>
        <w:numPr>
          <w:ilvl w:val="0"/>
          <w:numId w:val="28"/>
        </w:numPr>
        <w:spacing w:beforeLines="50" w:before="180" w:afterLines="50" w:after="180" w:line="420" w:lineRule="exact"/>
        <w:ind w:left="482" w:hanging="482"/>
        <w:jc w:val="both"/>
        <w:rPr>
          <w:rFonts w:ascii="王漢宗細圓體繁" w:eastAsia="王漢宗細圓體繁" w:hAnsi="Arial" w:cs="Arial" w:hint="eastAsia"/>
          <w:sz w:val="28"/>
          <w:szCs w:val="28"/>
        </w:rPr>
      </w:pPr>
      <w:r w:rsidRPr="002B62FF">
        <w:rPr>
          <w:rFonts w:ascii="王漢宗細圓體繁" w:eastAsia="王漢宗細圓體繁" w:hAnsi="標楷體" w:cs="Arial" w:hint="eastAsia"/>
          <w:b/>
          <w:sz w:val="28"/>
          <w:szCs w:val="28"/>
        </w:rPr>
        <w:t>《威克里夫聖經註釋卷二》</w:t>
      </w:r>
      <w:r w:rsidRPr="002B62FF">
        <w:rPr>
          <w:rFonts w:ascii="王漢宗細圓體繁" w:eastAsia="王漢宗細圓體繁" w:hAnsi="標楷體" w:cs="Arial" w:hint="eastAsia"/>
          <w:sz w:val="28"/>
          <w:szCs w:val="28"/>
        </w:rPr>
        <w:t>，葉基利等著，種籽出版社。</w:t>
      </w:r>
    </w:p>
    <w:p w:rsidR="00A17AB5" w:rsidRPr="002B62FF" w:rsidRDefault="00A17AB5" w:rsidP="00A17AB5">
      <w:pPr>
        <w:numPr>
          <w:ilvl w:val="0"/>
          <w:numId w:val="28"/>
        </w:numPr>
        <w:spacing w:afterLines="50" w:after="180" w:line="420" w:lineRule="exact"/>
        <w:ind w:left="482" w:hanging="482"/>
        <w:rPr>
          <w:rFonts w:ascii="王漢宗細圓體繁" w:eastAsia="王漢宗細圓體繁" w:hint="eastAsia"/>
          <w:sz w:val="28"/>
          <w:szCs w:val="28"/>
        </w:rPr>
      </w:pPr>
      <w:r w:rsidRPr="002B62FF">
        <w:rPr>
          <w:rFonts w:ascii="王漢宗細圓體繁" w:eastAsia="王漢宗細圓體繁" w:hAnsi="標楷體" w:cs="Arial" w:hint="eastAsia"/>
          <w:b/>
          <w:sz w:val="28"/>
          <w:szCs w:val="28"/>
        </w:rPr>
        <w:t>《邁爾聖經人物傳：大衛》</w:t>
      </w:r>
      <w:r w:rsidRPr="002B62FF">
        <w:rPr>
          <w:rFonts w:ascii="王漢宗細圓體繁" w:eastAsia="王漢宗細圓體繁" w:hAnsi="標楷體" w:cs="Arial" w:hint="eastAsia"/>
          <w:sz w:val="28"/>
          <w:szCs w:val="28"/>
        </w:rPr>
        <w:t>，邁爾著，美國活泉出版社。</w:t>
      </w:r>
    </w:p>
    <w:p w:rsidR="00A17AB5" w:rsidRPr="002B62FF" w:rsidRDefault="00A17AB5" w:rsidP="00A17AB5">
      <w:pPr>
        <w:numPr>
          <w:ilvl w:val="0"/>
          <w:numId w:val="28"/>
        </w:numPr>
        <w:spacing w:line="420" w:lineRule="exact"/>
        <w:ind w:left="482" w:hanging="482"/>
        <w:rPr>
          <w:rFonts w:ascii="王漢宗細圓體繁" w:eastAsia="王漢宗細圓體繁" w:hint="eastAsia"/>
          <w:sz w:val="28"/>
          <w:szCs w:val="28"/>
        </w:rPr>
      </w:pPr>
      <w:r w:rsidRPr="002B62FF">
        <w:rPr>
          <w:rFonts w:ascii="王漢宗細圓體繁" w:eastAsia="王漢宗細圓體繁" w:hAnsi="標楷體" w:cs="Arial" w:hint="eastAsia"/>
          <w:b/>
          <w:sz w:val="28"/>
          <w:szCs w:val="28"/>
        </w:rPr>
        <w:t>《神說話了──舊約各卷精華卷二》</w:t>
      </w:r>
      <w:r w:rsidRPr="002B62FF">
        <w:rPr>
          <w:rFonts w:ascii="王漢宗細圓體繁" w:eastAsia="王漢宗細圓體繁" w:hAnsi="標楷體" w:cs="Arial" w:hint="eastAsia"/>
          <w:sz w:val="28"/>
          <w:szCs w:val="28"/>
        </w:rPr>
        <w:t>，江守道著，活道出版社。</w:t>
      </w:r>
    </w:p>
    <w:p w:rsidR="00A17AB5" w:rsidRPr="002B62FF" w:rsidRDefault="00A17AB5" w:rsidP="00A17AB5">
      <w:pPr>
        <w:numPr>
          <w:ilvl w:val="0"/>
          <w:numId w:val="28"/>
        </w:numPr>
        <w:spacing w:beforeLines="50" w:before="180" w:afterLines="50" w:after="180" w:line="420" w:lineRule="exact"/>
        <w:ind w:left="482" w:hanging="482"/>
        <w:jc w:val="both"/>
        <w:rPr>
          <w:rFonts w:ascii="王漢宗細圓體繁" w:eastAsia="王漢宗細圓體繁" w:hAnsi="Arial" w:cs="Arial" w:hint="eastAsia"/>
          <w:sz w:val="28"/>
          <w:szCs w:val="28"/>
        </w:rPr>
      </w:pPr>
      <w:r w:rsidRPr="002B62FF">
        <w:rPr>
          <w:rFonts w:ascii="王漢宗細圓體繁" w:eastAsia="王漢宗細圓體繁" w:hAnsi="標楷體" w:cs="Arial" w:hint="eastAsia"/>
          <w:b/>
          <w:sz w:val="28"/>
          <w:szCs w:val="28"/>
        </w:rPr>
        <w:t>《聖經提要第一卷》</w:t>
      </w:r>
      <w:r w:rsidRPr="002B62FF">
        <w:rPr>
          <w:rFonts w:ascii="王漢宗細圓體繁" w:eastAsia="王漢宗細圓體繁" w:hAnsi="標楷體" w:cs="Arial" w:hint="eastAsia"/>
          <w:sz w:val="28"/>
          <w:szCs w:val="28"/>
        </w:rPr>
        <w:t>，臺灣福音書房。</w:t>
      </w:r>
    </w:p>
    <w:p w:rsidR="00A17AB5" w:rsidRPr="002B62FF" w:rsidRDefault="00A17AB5" w:rsidP="00A17AB5">
      <w:pPr>
        <w:numPr>
          <w:ilvl w:val="0"/>
          <w:numId w:val="28"/>
        </w:numPr>
        <w:spacing w:beforeLines="50" w:before="180" w:afterLines="50" w:after="180" w:line="420" w:lineRule="exact"/>
        <w:ind w:left="482" w:hanging="482"/>
        <w:jc w:val="both"/>
        <w:rPr>
          <w:rFonts w:ascii="王漢宗細圓體繁" w:eastAsia="王漢宗細圓體繁" w:hAnsi="標楷體" w:cs="Arial" w:hint="eastAsia"/>
          <w:sz w:val="28"/>
          <w:szCs w:val="28"/>
        </w:rPr>
      </w:pPr>
      <w:r w:rsidRPr="002B62FF">
        <w:rPr>
          <w:rFonts w:ascii="王漢宗細圓體繁" w:eastAsia="王漢宗細圓體繁" w:hAnsi="標楷體" w:cs="Arial"/>
          <w:b/>
          <w:sz w:val="28"/>
          <w:szCs w:val="28"/>
        </w:rPr>
        <w:t>《聖經要義卷</w:t>
      </w:r>
      <w:r w:rsidRPr="002B62FF">
        <w:rPr>
          <w:rFonts w:ascii="王漢宗細圓體繁" w:eastAsia="王漢宗細圓體繁" w:hAnsi="標楷體" w:cs="Arial" w:hint="eastAsia"/>
          <w:b/>
          <w:sz w:val="28"/>
          <w:szCs w:val="28"/>
        </w:rPr>
        <w:t>二</w:t>
      </w:r>
      <w:r w:rsidRPr="002B62FF">
        <w:rPr>
          <w:rFonts w:ascii="王漢宗細圓體繁" w:eastAsia="王漢宗細圓體繁" w:hAnsi="標楷體" w:cs="Arial"/>
          <w:b/>
          <w:sz w:val="28"/>
          <w:szCs w:val="28"/>
        </w:rPr>
        <w:t>》</w:t>
      </w:r>
      <w:r w:rsidRPr="002B62FF">
        <w:rPr>
          <w:rFonts w:ascii="王漢宗細圓體繁" w:eastAsia="王漢宗細圓體繁" w:hAnsi="標楷體" w:cs="Arial"/>
          <w:sz w:val="28"/>
          <w:szCs w:val="28"/>
        </w:rPr>
        <w:t>，賈玉銘著，晨星出版社。</w:t>
      </w:r>
    </w:p>
    <w:p w:rsidR="00A17AB5" w:rsidRPr="002B62FF" w:rsidRDefault="008C025F" w:rsidP="00A17AB5">
      <w:pPr>
        <w:numPr>
          <w:ilvl w:val="0"/>
          <w:numId w:val="28"/>
        </w:numPr>
        <w:spacing w:beforeLines="50" w:before="180" w:afterLines="50" w:after="180" w:line="500" w:lineRule="exact"/>
        <w:jc w:val="both"/>
        <w:rPr>
          <w:rFonts w:ascii="王漢宗細圓體繁" w:eastAsia="王漢宗細圓體繁" w:hAnsi="標楷體" w:cs="Arial" w:hint="eastAsia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6172200</wp:posOffset>
                </wp:positionV>
                <wp:extent cx="1028700" cy="353695"/>
                <wp:effectExtent l="0" t="0" r="0" b="190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B5" w:rsidRPr="00B070E0" w:rsidRDefault="00A17AB5" w:rsidP="00A17AB5">
                            <w:pPr>
                              <w:jc w:val="center"/>
                              <w:rPr>
                                <w:rFonts w:ascii="王漢宗顏楷體繁" w:eastAsia="王漢宗顏楷體繁" w:hint="eastAsia"/>
                                <w:sz w:val="18"/>
                                <w:szCs w:val="18"/>
                              </w:rPr>
                            </w:pP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十二</w:t>
                            </w:r>
                            <w:r w:rsidRPr="00B070E0">
                              <w:rPr>
                                <w:rFonts w:ascii="王漢宗顏楷體繁" w:eastAsia="王漢宗顏楷體繁" w:hAnsi="新細明體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225pt;margin-top:486pt;width:81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Rx77cCAADCBQAADgAAAGRycy9lMm9Eb2MueG1srFTbbtswDH0fsH8Q9O76EjuxjTpFm8TDgO4C&#10;tPsAxZJjYbbkSUqcbti/j5KTNGkxYNjmB0MSqUMe8ojXN/uuRTumNJeiwOFVgBETlaRcbAr85bH0&#10;Uoy0IYKSVgpW4Cem8c387Zvroc9ZJBvZUqYQgAidD32BG2P63Pd11bCO6CvZMwHGWqqOGNiqjU8V&#10;GQC9a/0oCKb+IBXtlayY1nC6HI147vDrmlXmU11rZlBbYMjNuL9y/7X9+/Nrkm8U6RteHdIgf5FF&#10;R7iAoCeoJTEEbRV/BdXxSkkta3NVyc6Xdc0r5jgAmzB4weahIT1zXKA4uj+VSf8/2Orj7rNCnELv&#10;MBKkgxY9sr1Bd3KPwoktz9DrHLweevAzezi3rpaq7u9l9VUjIRcNERt2q5QcGkYopBfam/7Z1RFH&#10;W5D18EFSiEO2Rjqgfa06CwjVQIAObXo6tcbmUtmQQZTOAjBVYJskk2mWuBAkP97ulTbvmOyQXRRY&#10;QesdOtnda2OzIfnRxQYTsuRt69rfiosDcBxPIDZctTabhevmjyzIVukqjb04mq68OKDUuy0XsTct&#10;w1mynCwXi2X408YN47zhlDJhwxyVFcZ/1rmDxkdNnLSlZcuphbMpabVZL1qFdgSUXbrvUJAzN/8y&#10;DVcE4PKCUhjFwV2UeeU0nXlxHSdeNgtSLwizu2waxFm8LC8p3XPB/p0SGgqcJVEyium33AL3veZG&#10;8o4bmB0t7wqcnpxIbiW4EtS11hDejuuzUtj0n0sB7T422gnWanRUq9mv9+PTcHK2al5L+gQSVhIU&#10;BmKEwQeLRqrvGA0wRAqsv22JYhi17wU8gyyMYzt13CZOZhFs1LllfW4hogKoAhuMxuXCjJNq2yu+&#10;aSDS+PCEvIWnU3On6uesDg8OBoUjdxhqdhKd753X8+id/wIAAP//AwBQSwMEFAAGAAgAAAAhAJ1g&#10;aGvfAAAADAEAAA8AAABkcnMvZG93bnJldi54bWxMj8FuwjAQRO+V+g/WIvVWbCIgkMZBVateW5UC&#10;Um8mXpKIeB3FhqR/3+XU3ma0T7Mz+WZ0rbhiHxpPGmZTBQKp9LahSsPu6+1xBSJEQ9a0nlDDDwbY&#10;FPd3ucmsH+gTr9tYCQ6hkBkNdYxdJmUoa3QmTH2HxLeT752JbPtK2t4MHO5amSi1lM40xB9q0+FL&#10;jeV5e3Ea9u+n78NcfVSvbtENflSS3Fpq/TAZn59ARBzjHwy3+lwdCu509BeyQbQa5gvFW6KGdZqw&#10;YGI5u4kjoypJU5BFLv+PKH4BAAD//wMAUEsBAi0AFAAGAAgAAAAhAOSZw8D7AAAA4QEAABMAAAAA&#10;AAAAAAAAAAAAAAAAAFtDb250ZW50X1R5cGVzXS54bWxQSwECLQAUAAYACAAAACEAI7Jq4dcAAACU&#10;AQAACwAAAAAAAAAAAAAAAAAsAQAAX3JlbHMvLnJlbHNQSwECLQAUAAYACAAAACEAHLRx77cCAADC&#10;BQAADgAAAAAAAAAAAAAAAAAsAgAAZHJzL2Uyb0RvYy54bWxQSwECLQAUAAYACAAAACEAnWBoa98A&#10;AAAMAQAADwAAAAAAAAAAAAAAAAAPBQAAZHJzL2Rvd25yZXYueG1sUEsFBgAAAAAEAAQA8wAAABsG&#10;AAAAAA==&#10;" filled="f" stroked="f">
                <v:textbox>
                  <w:txbxContent>
                    <w:p w:rsidR="00A17AB5" w:rsidRPr="00B070E0" w:rsidRDefault="00A17AB5" w:rsidP="00A17AB5">
                      <w:pPr>
                        <w:jc w:val="center"/>
                        <w:rPr>
                          <w:rFonts w:ascii="王漢宗顏楷體繁" w:eastAsia="王漢宗顏楷體繁" w:hint="eastAsia"/>
                          <w:sz w:val="18"/>
                          <w:szCs w:val="18"/>
                        </w:rPr>
                      </w:pP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十二</w:t>
                      </w:r>
                      <w:r w:rsidRPr="00B070E0">
                        <w:rPr>
                          <w:rFonts w:ascii="王漢宗顏楷體繁" w:eastAsia="王漢宗顏楷體繁" w:hAnsi="新細明體" w:hint="eastAsia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A17AB5" w:rsidRPr="009E2478">
        <w:rPr>
          <w:rFonts w:ascii="Arial" w:eastAsia="標楷體" w:hAnsi="Arial" w:cs="Arial"/>
          <w:sz w:val="28"/>
          <w:szCs w:val="28"/>
          <w:lang w:eastAsia="zh-HK"/>
        </w:rPr>
        <w:t>J.</w:t>
      </w:r>
      <w:r w:rsidR="00A17AB5">
        <w:rPr>
          <w:rFonts w:ascii="Arial" w:eastAsia="標楷體" w:hAnsi="Arial" w:cs="Arial"/>
          <w:sz w:val="28"/>
          <w:szCs w:val="28"/>
        </w:rPr>
        <w:t>Vernon McGee</w:t>
      </w:r>
      <w:r w:rsidR="00A17AB5" w:rsidRPr="009E2478">
        <w:rPr>
          <w:rFonts w:ascii="Arial" w:eastAsia="標楷體" w:hAnsi="Arial" w:cs="Arial"/>
          <w:sz w:val="28"/>
          <w:szCs w:val="28"/>
          <w:lang w:eastAsia="zh-HK"/>
        </w:rPr>
        <w:t xml:space="preserve">, </w:t>
      </w:r>
      <w:r w:rsidR="00A17AB5">
        <w:rPr>
          <w:rFonts w:ascii="Arial" w:eastAsia="標楷體" w:hAnsi="Arial" w:cs="Arial"/>
          <w:b/>
          <w:sz w:val="28"/>
          <w:szCs w:val="28"/>
          <w:lang w:eastAsia="zh-HK"/>
        </w:rPr>
        <w:t>History of Israel First and Second Sammual</w:t>
      </w:r>
      <w:r w:rsidR="00A17AB5" w:rsidRPr="009E2478">
        <w:rPr>
          <w:rFonts w:ascii="Arial" w:eastAsia="標楷體" w:hAnsi="Arial" w:cs="Arial"/>
          <w:sz w:val="28"/>
          <w:szCs w:val="28"/>
          <w:lang w:eastAsia="zh-HK"/>
        </w:rPr>
        <w:t xml:space="preserve">, </w:t>
      </w:r>
      <w:r w:rsidR="00A17AB5">
        <w:rPr>
          <w:rFonts w:ascii="Arial" w:eastAsia="標楷體" w:hAnsi="Arial" w:cs="Arial" w:hint="eastAsia"/>
          <w:sz w:val="28"/>
          <w:szCs w:val="28"/>
          <w:lang w:eastAsia="zh-HK"/>
        </w:rPr>
        <w:t xml:space="preserve">        </w:t>
      </w:r>
      <w:r w:rsidR="00A17AB5">
        <w:rPr>
          <w:rFonts w:ascii="Arial" w:eastAsia="標楷體" w:hAnsi="Arial" w:cs="Arial"/>
          <w:sz w:val="28"/>
          <w:szCs w:val="28"/>
          <w:lang w:eastAsia="zh-HK"/>
        </w:rPr>
        <w:t>Thru the Bible</w:t>
      </w:r>
      <w:r w:rsidR="00A17AB5" w:rsidRPr="009E2478">
        <w:rPr>
          <w:rFonts w:ascii="Arial" w:eastAsia="標楷體" w:hAnsi="Arial" w:cs="Arial"/>
          <w:sz w:val="28"/>
          <w:szCs w:val="28"/>
          <w:lang w:eastAsia="zh-HK"/>
        </w:rPr>
        <w:t>.</w:t>
      </w:r>
    </w:p>
    <w:p w:rsidR="00A17AB5" w:rsidRPr="00A17AB5" w:rsidRDefault="00A17AB5" w:rsidP="00A17AB5">
      <w:pPr>
        <w:tabs>
          <w:tab w:val="center" w:pos="1260"/>
        </w:tabs>
        <w:spacing w:beforeLines="50" w:before="180" w:line="320" w:lineRule="exact"/>
        <w:ind w:left="357"/>
        <w:jc w:val="both"/>
        <w:rPr>
          <w:rFonts w:hint="eastAsia"/>
        </w:rPr>
      </w:pPr>
    </w:p>
    <w:sectPr w:rsidR="00A17AB5" w:rsidRPr="00A17AB5" w:rsidSect="00A17AB5">
      <w:pgSz w:w="11906" w:h="16838"/>
      <w:pgMar w:top="719" w:right="1466" w:bottom="360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王漢宗細圓體繁">
    <w:altName w:val="Arial Unicode MS"/>
    <w:charset w:val="88"/>
    <w:family w:val="roman"/>
    <w:pitch w:val="variable"/>
    <w:sig w:usb0="800000E3" w:usb1="38C9787A" w:usb2="00000016" w:usb3="00000000" w:csb0="00100000" w:csb1="00000000"/>
  </w:font>
  <w:font w:name="王漢宗特圓體繁">
    <w:altName w:val="Arial Unicode MS"/>
    <w:charset w:val="88"/>
    <w:family w:val="roman"/>
    <w:pitch w:val="variable"/>
    <w:sig w:usb0="800000E3" w:usb1="38C9787A" w:usb2="00000016" w:usb3="00000000" w:csb0="00100000" w:csb1="00000000"/>
  </w:font>
  <w:font w:name="王漢宗顏楷體繁">
    <w:altName w:val="Arial Unicode MS"/>
    <w:charset w:val="88"/>
    <w:family w:val="auto"/>
    <w:pitch w:val="variable"/>
    <w:sig w:usb0="800000E3" w:usb1="38C9787A" w:usb2="00000016" w:usb3="00000000" w:csb0="001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標楷體">
    <w:altName w:val="Arial Unicode MS"/>
    <w:charset w:val="88"/>
    <w:family w:val="script"/>
    <w:pitch w:val="fixed"/>
    <w:sig w:usb0="00000003" w:usb1="082E0000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7B"/>
    <w:multiLevelType w:val="hybridMultilevel"/>
    <w:tmpl w:val="EF120CF6"/>
    <w:lvl w:ilvl="0" w:tplc="D82C90D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6738FD"/>
    <w:multiLevelType w:val="hybridMultilevel"/>
    <w:tmpl w:val="FEF0D9B0"/>
    <w:lvl w:ilvl="0" w:tplc="E3FE2E8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DC4402"/>
    <w:multiLevelType w:val="hybridMultilevel"/>
    <w:tmpl w:val="8D4C1AA8"/>
    <w:lvl w:ilvl="0" w:tplc="D82C90D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CC6E8D"/>
    <w:multiLevelType w:val="hybridMultilevel"/>
    <w:tmpl w:val="C922A490"/>
    <w:lvl w:ilvl="0" w:tplc="E3FE2E8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DA5906"/>
    <w:multiLevelType w:val="hybridMultilevel"/>
    <w:tmpl w:val="179E8DFA"/>
    <w:lvl w:ilvl="0" w:tplc="04090015">
      <w:start w:val="1"/>
      <w:numFmt w:val="taiwaneseCountingThousand"/>
      <w:lvlText w:val="%1、"/>
      <w:lvlJc w:val="left"/>
      <w:pPr>
        <w:tabs>
          <w:tab w:val="num" w:pos="930"/>
        </w:tabs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0D6CED"/>
    <w:multiLevelType w:val="hybridMultilevel"/>
    <w:tmpl w:val="4E06A32C"/>
    <w:lvl w:ilvl="0" w:tplc="5C72EFE2">
      <w:start w:val="1"/>
      <w:numFmt w:val="lowerLetter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A366D1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3C48FF0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0E4850"/>
    <w:multiLevelType w:val="hybridMultilevel"/>
    <w:tmpl w:val="B7443A5A"/>
    <w:lvl w:ilvl="0" w:tplc="51E88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"/>
        </w:tabs>
        <w:ind w:left="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"/>
        </w:tabs>
        <w:ind w:left="5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90"/>
        </w:tabs>
        <w:ind w:left="9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70"/>
        </w:tabs>
        <w:ind w:left="14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0"/>
        </w:tabs>
        <w:ind w:left="19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0"/>
        </w:tabs>
        <w:ind w:left="24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10"/>
        </w:tabs>
        <w:ind w:left="29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0"/>
        </w:tabs>
        <w:ind w:left="3390" w:hanging="480"/>
      </w:pPr>
    </w:lvl>
  </w:abstractNum>
  <w:abstractNum w:abstractNumId="7">
    <w:nsid w:val="36C01FEF"/>
    <w:multiLevelType w:val="hybridMultilevel"/>
    <w:tmpl w:val="8B3ACBA0"/>
    <w:lvl w:ilvl="0" w:tplc="3E04AC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8B5401D"/>
    <w:multiLevelType w:val="hybridMultilevel"/>
    <w:tmpl w:val="803604B6"/>
    <w:lvl w:ilvl="0" w:tplc="5E880A68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0B1D24"/>
    <w:multiLevelType w:val="hybridMultilevel"/>
    <w:tmpl w:val="4A540186"/>
    <w:lvl w:ilvl="0" w:tplc="A7CE1762">
      <w:start w:val="1"/>
      <w:numFmt w:val="taiwaneseCountingThousand"/>
      <w:lvlText w:val="第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F2F2237"/>
    <w:multiLevelType w:val="hybridMultilevel"/>
    <w:tmpl w:val="5380AD12"/>
    <w:lvl w:ilvl="0" w:tplc="0674E744">
      <w:start w:val="1"/>
      <w:numFmt w:val="taiwaneseCountingThousand"/>
      <w:lvlText w:val="%1、"/>
      <w:lvlJc w:val="left"/>
      <w:pPr>
        <w:tabs>
          <w:tab w:val="num" w:pos="1290"/>
        </w:tabs>
        <w:ind w:left="129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1">
    <w:nsid w:val="44FA6AFF"/>
    <w:multiLevelType w:val="hybridMultilevel"/>
    <w:tmpl w:val="00589E0A"/>
    <w:lvl w:ilvl="0" w:tplc="04090015">
      <w:start w:val="1"/>
      <w:numFmt w:val="taiwaneseCountingThousand"/>
      <w:lvlText w:val="%1、"/>
      <w:lvlJc w:val="left"/>
      <w:pPr>
        <w:tabs>
          <w:tab w:val="num" w:pos="930"/>
        </w:tabs>
        <w:ind w:left="930" w:hanging="480"/>
      </w:pPr>
    </w:lvl>
    <w:lvl w:ilvl="1" w:tplc="56ECF842">
      <w:start w:val="3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5690120"/>
    <w:multiLevelType w:val="hybridMultilevel"/>
    <w:tmpl w:val="333CF4CC"/>
    <w:lvl w:ilvl="0" w:tplc="EA9C28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4622389E"/>
    <w:multiLevelType w:val="multilevel"/>
    <w:tmpl w:val="8B3ACBA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22594E"/>
    <w:multiLevelType w:val="multilevel"/>
    <w:tmpl w:val="B54CAA28"/>
    <w:lvl w:ilvl="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70836BB"/>
    <w:multiLevelType w:val="hybridMultilevel"/>
    <w:tmpl w:val="A47EFF18"/>
    <w:lvl w:ilvl="0" w:tplc="5FA25018">
      <w:start w:val="1"/>
      <w:numFmt w:val="bullet"/>
      <w:lvlText w:val=""/>
      <w:lvlJc w:val="left"/>
      <w:pPr>
        <w:tabs>
          <w:tab w:val="num" w:pos="1676"/>
        </w:tabs>
        <w:ind w:left="16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16">
    <w:nsid w:val="49A34455"/>
    <w:multiLevelType w:val="hybridMultilevel"/>
    <w:tmpl w:val="734A49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AFB4F01"/>
    <w:multiLevelType w:val="hybridMultilevel"/>
    <w:tmpl w:val="5192E6C8"/>
    <w:lvl w:ilvl="0" w:tplc="04090015">
      <w:start w:val="1"/>
      <w:numFmt w:val="taiwaneseCountingThousand"/>
      <w:lvlText w:val="%1、"/>
      <w:lvlJc w:val="left"/>
      <w:pPr>
        <w:tabs>
          <w:tab w:val="num" w:pos="930"/>
        </w:tabs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0F8752D"/>
    <w:multiLevelType w:val="hybridMultilevel"/>
    <w:tmpl w:val="42E4BB2E"/>
    <w:lvl w:ilvl="0" w:tplc="04090015">
      <w:start w:val="1"/>
      <w:numFmt w:val="taiwaneseCountingThousand"/>
      <w:lvlText w:val="%1、"/>
      <w:lvlJc w:val="left"/>
      <w:pPr>
        <w:tabs>
          <w:tab w:val="num" w:pos="930"/>
        </w:tabs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7273408"/>
    <w:multiLevelType w:val="hybridMultilevel"/>
    <w:tmpl w:val="A224C7E6"/>
    <w:lvl w:ilvl="0" w:tplc="E3FE2E8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7576779"/>
    <w:multiLevelType w:val="hybridMultilevel"/>
    <w:tmpl w:val="63EEF9C4"/>
    <w:lvl w:ilvl="0" w:tplc="E3FE2E8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F74E922">
      <w:start w:val="1"/>
      <w:numFmt w:val="lowerRoman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28290C"/>
    <w:multiLevelType w:val="hybridMultilevel"/>
    <w:tmpl w:val="FBB6242E"/>
    <w:lvl w:ilvl="0" w:tplc="EA9C28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C1D6D4A"/>
    <w:multiLevelType w:val="hybridMultilevel"/>
    <w:tmpl w:val="505E9A9A"/>
    <w:lvl w:ilvl="0" w:tplc="04090015">
      <w:start w:val="1"/>
      <w:numFmt w:val="taiwaneseCountingThousand"/>
      <w:lvlText w:val="%1、"/>
      <w:lvlJc w:val="left"/>
      <w:pPr>
        <w:tabs>
          <w:tab w:val="num" w:pos="930"/>
        </w:tabs>
        <w:ind w:left="930" w:hanging="480"/>
      </w:pPr>
    </w:lvl>
    <w:lvl w:ilvl="1" w:tplc="B42EDF04">
      <w:start w:val="2"/>
      <w:numFmt w:val="decimal"/>
      <w:lvlText w:val="%2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23">
    <w:nsid w:val="6CC518FD"/>
    <w:multiLevelType w:val="hybridMultilevel"/>
    <w:tmpl w:val="7D06B198"/>
    <w:lvl w:ilvl="0" w:tplc="3E04AC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63E7D25"/>
    <w:multiLevelType w:val="hybridMultilevel"/>
    <w:tmpl w:val="77A8CFF2"/>
    <w:lvl w:ilvl="0" w:tplc="E3FE2E8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6FF6282"/>
    <w:multiLevelType w:val="hybridMultilevel"/>
    <w:tmpl w:val="CAC47F74"/>
    <w:lvl w:ilvl="0" w:tplc="E3FE2E8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AA01386"/>
    <w:multiLevelType w:val="hybridMultilevel"/>
    <w:tmpl w:val="687E1E0A"/>
    <w:lvl w:ilvl="0" w:tplc="51E88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"/>
        </w:tabs>
        <w:ind w:left="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"/>
        </w:tabs>
        <w:ind w:left="5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90"/>
        </w:tabs>
        <w:ind w:left="9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70"/>
        </w:tabs>
        <w:ind w:left="14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0"/>
        </w:tabs>
        <w:ind w:left="19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0"/>
        </w:tabs>
        <w:ind w:left="24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10"/>
        </w:tabs>
        <w:ind w:left="29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0"/>
        </w:tabs>
        <w:ind w:left="3390" w:hanging="480"/>
      </w:pPr>
    </w:lvl>
  </w:abstractNum>
  <w:abstractNum w:abstractNumId="27">
    <w:nsid w:val="7F5125A8"/>
    <w:multiLevelType w:val="hybridMultilevel"/>
    <w:tmpl w:val="302EB784"/>
    <w:lvl w:ilvl="0" w:tplc="D82C90D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18"/>
  </w:num>
  <w:num w:numId="5">
    <w:abstractNumId w:val="11"/>
  </w:num>
  <w:num w:numId="6">
    <w:abstractNumId w:val="26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27"/>
  </w:num>
  <w:num w:numId="13">
    <w:abstractNumId w:val="2"/>
  </w:num>
  <w:num w:numId="14">
    <w:abstractNumId w:val="0"/>
  </w:num>
  <w:num w:numId="15">
    <w:abstractNumId w:val="22"/>
  </w:num>
  <w:num w:numId="16">
    <w:abstractNumId w:val="5"/>
  </w:num>
  <w:num w:numId="17">
    <w:abstractNumId w:val="12"/>
  </w:num>
  <w:num w:numId="18">
    <w:abstractNumId w:val="24"/>
  </w:num>
  <w:num w:numId="19">
    <w:abstractNumId w:val="21"/>
  </w:num>
  <w:num w:numId="20">
    <w:abstractNumId w:val="3"/>
  </w:num>
  <w:num w:numId="21">
    <w:abstractNumId w:val="25"/>
  </w:num>
  <w:num w:numId="22">
    <w:abstractNumId w:val="20"/>
  </w:num>
  <w:num w:numId="23">
    <w:abstractNumId w:val="1"/>
  </w:num>
  <w:num w:numId="24">
    <w:abstractNumId w:val="19"/>
  </w:num>
  <w:num w:numId="25">
    <w:abstractNumId w:val="17"/>
  </w:num>
  <w:num w:numId="26">
    <w:abstractNumId w:val="15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B5"/>
    <w:rsid w:val="00050833"/>
    <w:rsid w:val="006156BA"/>
    <w:rsid w:val="008C025F"/>
    <w:rsid w:val="00A1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B5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7AB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B5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7AB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1428</Words>
  <Characters>8146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二零一零年至二零一二年</vt:lpstr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二零一零年至二零一二年</dc:title>
  <dc:subject/>
  <dc:creator>Lee Fonny</dc:creator>
  <cp:keywords/>
  <dc:description/>
  <cp:lastModifiedBy>Ka Hei Kolen Cheung</cp:lastModifiedBy>
  <cp:revision>2</cp:revision>
  <dcterms:created xsi:type="dcterms:W3CDTF">2011-11-01T09:45:00Z</dcterms:created>
  <dcterms:modified xsi:type="dcterms:W3CDTF">2011-11-01T09:45:00Z</dcterms:modified>
</cp:coreProperties>
</file>